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978" w:rsidRPr="00B2101B" w:rsidRDefault="00735978" w:rsidP="00735978">
      <w:pPr>
        <w:pStyle w:val="Heading2"/>
      </w:pPr>
      <w:bookmarkStart w:id="0" w:name="_Toc420933430"/>
      <w:r w:rsidRPr="00B2101B">
        <w:t>Solvency</w:t>
      </w:r>
      <w:bookmarkEnd w:id="0"/>
    </w:p>
    <w:p w:rsidR="00735978" w:rsidRPr="00B2101B" w:rsidRDefault="00735978" w:rsidP="00735978"/>
    <w:p w:rsidR="00735978" w:rsidRPr="00B2101B" w:rsidRDefault="00735978" w:rsidP="00735978"/>
    <w:p w:rsidR="00735978" w:rsidRPr="00B2101B" w:rsidRDefault="00735978" w:rsidP="00735978">
      <w:pPr>
        <w:pStyle w:val="Heading3"/>
      </w:pPr>
      <w:bookmarkStart w:id="1" w:name="_Toc420933431"/>
      <w:r w:rsidRPr="00B2101B">
        <w:lastRenderedPageBreak/>
        <w:t>1nc – solvency</w:t>
      </w:r>
      <w:bookmarkEnd w:id="1"/>
      <w:r w:rsidRPr="00B2101B">
        <w:t xml:space="preserve"> </w:t>
      </w:r>
    </w:p>
    <w:p w:rsidR="00735978" w:rsidRPr="00B2101B" w:rsidRDefault="00735978" w:rsidP="00735978"/>
    <w:p w:rsidR="00735978" w:rsidRPr="00B2101B" w:rsidRDefault="00735978" w:rsidP="00735978">
      <w:pPr>
        <w:pStyle w:val="Heading4"/>
      </w:pPr>
      <w:r w:rsidRPr="00B2101B">
        <w:t>1. Legal regulation can't stop surveillance – it's too technical and laws aren't enforced</w:t>
      </w:r>
    </w:p>
    <w:p w:rsidR="00735978" w:rsidRPr="00B2101B" w:rsidRDefault="00735978" w:rsidP="00735978">
      <w:pPr>
        <w:rPr>
          <w:b/>
          <w:bCs/>
        </w:rPr>
      </w:pPr>
      <w:r w:rsidRPr="00B2101B">
        <w:rPr>
          <w:b/>
          <w:bCs/>
          <w:sz w:val="24"/>
        </w:rPr>
        <w:t xml:space="preserve">Assange </w:t>
      </w:r>
      <w:proofErr w:type="gramStart"/>
      <w:r w:rsidRPr="00B2101B">
        <w:rPr>
          <w:b/>
          <w:bCs/>
          <w:sz w:val="24"/>
        </w:rPr>
        <w:t>et</w:t>
      </w:r>
      <w:proofErr w:type="gramEnd"/>
      <w:r w:rsidRPr="00B2101B">
        <w:rPr>
          <w:b/>
          <w:bCs/>
          <w:sz w:val="24"/>
        </w:rPr>
        <w:t xml:space="preserve">. </w:t>
      </w:r>
      <w:proofErr w:type="gramStart"/>
      <w:r w:rsidRPr="00B2101B">
        <w:rPr>
          <w:b/>
          <w:bCs/>
          <w:sz w:val="24"/>
        </w:rPr>
        <w:t>al</w:t>
      </w:r>
      <w:proofErr w:type="gramEnd"/>
      <w:r w:rsidRPr="00B2101B">
        <w:rPr>
          <w:b/>
          <w:bCs/>
          <w:sz w:val="24"/>
        </w:rPr>
        <w:t xml:space="preserve">, 12 </w:t>
      </w:r>
      <w:r w:rsidRPr="00B2101B">
        <w:rPr>
          <w:rStyle w:val="10pt"/>
        </w:rPr>
        <w:t>(Julian, editor-in-chief of WikiLeaks. Andy Muller-Maguhn, specialist on computers, telecommunications, and surveillance. Jacob Appelbaum, computer security researcher. Jeremie Zimmerman, co-founder and spokesperson for the citizen advocacy group La Quadrature du Net. Conversation in the book “Cypherpunks: Freedom and the Future of the Internet,” chapter titled “The Militarization of Cyberspace”)</w:t>
      </w:r>
    </w:p>
    <w:p w:rsidR="00735978" w:rsidRPr="00735978" w:rsidRDefault="00735978" w:rsidP="00735978">
      <w:pPr>
        <w:rPr>
          <w:rStyle w:val="StyleUnderline"/>
        </w:rPr>
      </w:pPr>
      <w:bookmarkStart w:id="2" w:name="_GoBack"/>
      <w:bookmarkEnd w:id="2"/>
      <w:r w:rsidRPr="00B2101B">
        <w:rPr>
          <w:rStyle w:val="10pt"/>
        </w:rPr>
        <w:t>JÉRÉMIE: So now</w:t>
      </w:r>
      <w:r w:rsidRPr="00B2101B">
        <w:t xml:space="preserve"> </w:t>
      </w:r>
      <w:r w:rsidRPr="00735978">
        <w:rPr>
          <w:rStyle w:val="StyleUnderline"/>
        </w:rPr>
        <w:t>it’s a fact that technology enables total surveillance of every communication. Then there is the other side of that coin, which is what we do with it.</w:t>
      </w:r>
      <w:r w:rsidRPr="00B2101B">
        <w:rPr>
          <w:rStyle w:val="10pt"/>
        </w:rPr>
        <w:t xml:space="preserve"> We could admit that for what you call tactical surveillance there are some legitimate uses— investigators investigating bad guys and networks of bad guys and so on may need, under the supervision of the judicial authority, to be able to use such tools— but the question is where to draw the line for this judicial supervision, where to draw the line for the control that the citizens can have over the use of those technologies. This is a policy issue.</w:t>
      </w:r>
      <w:r w:rsidRPr="00B2101B">
        <w:t xml:space="preserve"> </w:t>
      </w:r>
      <w:r w:rsidRPr="00735978">
        <w:rPr>
          <w:rStyle w:val="StyleUnderline"/>
        </w:rPr>
        <w:t>When we get to those policy issues you have politicians that are asked to just sign something and don’t understand the underlying technology</w:t>
      </w:r>
      <w:r w:rsidRPr="00B2101B">
        <w:t>,</w:t>
      </w:r>
      <w:r w:rsidRPr="00B2101B">
        <w:rPr>
          <w:rStyle w:val="10pt"/>
        </w:rPr>
        <w:t xml:space="preserve"> and I think that we as citizens have a role, not only to explain how the technology functions at large, including to politicians, but also to wade in to the political debates that surround the use of those technologies. I know that in Germany there was a massive movement against generalized data retention that led to the overturn of the Data Retention law in front of the constitutional court. 46</w:t>
      </w:r>
      <w:r w:rsidRPr="00B2101B">
        <w:t xml:space="preserve"> </w:t>
      </w:r>
      <w:r w:rsidRPr="00735978">
        <w:rPr>
          <w:rStyle w:val="StyleUnderline"/>
        </w:rPr>
        <w:t>There is a debate going on in the EU about revising the Data Retention Directive.</w:t>
      </w:r>
      <w:r w:rsidRPr="00B2101B">
        <w:t xml:space="preserve"> </w:t>
      </w:r>
      <w:r w:rsidRPr="00B2101B">
        <w:rPr>
          <w:rStyle w:val="10pt"/>
        </w:rPr>
        <w:t>47 ANDY:</w:t>
      </w:r>
      <w:r w:rsidRPr="00B2101B">
        <w:t xml:space="preserve"> </w:t>
      </w:r>
      <w:r w:rsidRPr="00735978">
        <w:rPr>
          <w:rStyle w:val="StyleUnderline"/>
        </w:rPr>
        <w:t xml:space="preserve">You are describing the theory of the democratic </w:t>
      </w:r>
      <w:proofErr w:type="gramStart"/>
      <w:r w:rsidRPr="00735978">
        <w:rPr>
          <w:rStyle w:val="StyleUnderline"/>
        </w:rPr>
        <w:t>state which</w:t>
      </w:r>
      <w:proofErr w:type="gramEnd"/>
      <w:r w:rsidRPr="00735978">
        <w:rPr>
          <w:rStyle w:val="StyleUnderline"/>
        </w:rPr>
        <w:t>, of course, does need to filter out some bad guys here and there</w:t>
      </w:r>
      <w:r w:rsidRPr="00B2101B">
        <w:t xml:space="preserve"> </w:t>
      </w:r>
      <w:r w:rsidRPr="00B2101B">
        <w:rPr>
          <w:rStyle w:val="10pt"/>
        </w:rPr>
        <w:t xml:space="preserve">and listen to their phone calls on the basis of a court decision with overview to make sure it is done in the proper way. </w:t>
      </w:r>
      <w:r w:rsidRPr="00735978">
        <w:rPr>
          <w:rStyle w:val="StyleUnderline"/>
        </w:rPr>
        <w:t xml:space="preserve">The trouble with that is that the authorities need to act in compliance with the law. If they don’t do that then what are they good for? Especially with this strategic approach, democratic states </w:t>
      </w:r>
      <w:r w:rsidRPr="00B2101B">
        <w:t xml:space="preserve">within Europe </w:t>
      </w:r>
      <w:r w:rsidRPr="00735978">
        <w:rPr>
          <w:rStyle w:val="StyleUnderline"/>
        </w:rPr>
        <w:t>are massively buying machines that allow them to act exactly outside the law in regard to interception because they don’t need a court decision, they can just switch it on and do it, and this technology can’t be controlled</w:t>
      </w:r>
      <w:r w:rsidRPr="00B2101B">
        <w:t>.</w:t>
      </w:r>
      <w:r w:rsidRPr="00B2101B">
        <w:rPr>
          <w:rStyle w:val="10pt"/>
        </w:rPr>
        <w:t xml:space="preserve"> JULIAN: But are there two approaches to dealing with mass state surveillance: the laws of physics</w:t>
      </w:r>
      <w:proofErr w:type="gramStart"/>
      <w:r w:rsidRPr="00B2101B">
        <w:rPr>
          <w:rStyle w:val="10pt"/>
        </w:rPr>
        <w:t>;</w:t>
      </w:r>
      <w:proofErr w:type="gramEnd"/>
      <w:r w:rsidRPr="00B2101B">
        <w:rPr>
          <w:rStyle w:val="10pt"/>
        </w:rPr>
        <w:t xml:space="preserve"> and the laws of man? One is to use the laws of physics by actually building devices that prevent interception. The other is to enact democratic controls through the law to make sure people must have warrants and so on and to try to gain some regulatory accountability. But</w:t>
      </w:r>
      <w:r w:rsidRPr="00B2101B">
        <w:t xml:space="preserve"> </w:t>
      </w:r>
      <w:r w:rsidRPr="00735978">
        <w:rPr>
          <w:rStyle w:val="StyleUnderline"/>
        </w:rPr>
        <w:t>strategic interception cannot</w:t>
      </w:r>
      <w:r w:rsidRPr="00B2101B">
        <w:t xml:space="preserve"> </w:t>
      </w:r>
      <w:r w:rsidRPr="00B2101B">
        <w:rPr>
          <w:rStyle w:val="10pt"/>
        </w:rPr>
        <w:t>be a part of that, cannot</w:t>
      </w:r>
      <w:r w:rsidRPr="00B2101B">
        <w:t xml:space="preserve"> </w:t>
      </w:r>
      <w:r w:rsidRPr="00735978">
        <w:rPr>
          <w:rStyle w:val="StyleUnderline"/>
        </w:rPr>
        <w:t>be meaningfully constrained by regulation. Strategic interception is about intercepting everyone regardless of whether they are innocent or guilty.</w:t>
      </w:r>
      <w:r w:rsidRPr="00B2101B">
        <w:t xml:space="preserve"> </w:t>
      </w:r>
      <w:r w:rsidRPr="00B2101B">
        <w:rPr>
          <w:rStyle w:val="10pt"/>
        </w:rPr>
        <w:t xml:space="preserve">We must remember that </w:t>
      </w:r>
      <w:r w:rsidRPr="00735978">
        <w:rPr>
          <w:rStyle w:val="StyleUnderline"/>
        </w:rPr>
        <w:t>it is the core of the Establishment carrying such surveillance. There will always be a lack of political will to expose state spying. And the technology is inherently so complex, and its use in practice so secret that there cannot be meaningful democratic oversight</w:t>
      </w:r>
      <w:r w:rsidRPr="00B2101B">
        <w:t>.</w:t>
      </w:r>
      <w:r w:rsidRPr="00B2101B">
        <w:rPr>
          <w:rStyle w:val="10pt"/>
        </w:rPr>
        <w:t xml:space="preserve"> ANDY:</w:t>
      </w:r>
      <w:r w:rsidRPr="00B2101B">
        <w:t xml:space="preserve"> </w:t>
      </w:r>
      <w:r w:rsidRPr="00B2101B">
        <w:rPr>
          <w:rStyle w:val="10pt"/>
        </w:rPr>
        <w:t>Or you spy on your own parliament. JULIAN: But those are excuses— the mafia and foreign intelligence— they are excuses that people will accept to erect such a system. JACOB: The Four Horsemen of the Info-pocalypse: child pornography, terrorism, money laundering, and The War on Some Drugs. JULIAN:</w:t>
      </w:r>
      <w:r w:rsidRPr="00735978">
        <w:rPr>
          <w:rStyle w:val="StyleUnderline"/>
        </w:rPr>
        <w:t xml:space="preserve"> Once you have erected this surveillance, given that it is complex, given that it is designed to operate in secret, isn’t it true that it cannot be regulated with policy?</w:t>
      </w:r>
      <w:r w:rsidRPr="00B2101B">
        <w:rPr>
          <w:rStyle w:val="10pt"/>
        </w:rPr>
        <w:t xml:space="preserve"> I think that</w:t>
      </w:r>
      <w:r w:rsidRPr="00B2101B">
        <w:t xml:space="preserve"> </w:t>
      </w:r>
      <w:r w:rsidRPr="00735978">
        <w:rPr>
          <w:rStyle w:val="StyleUnderline"/>
        </w:rPr>
        <w:t>except for very small nations like Iceland</w:t>
      </w:r>
      <w:r w:rsidRPr="00B2101B">
        <w:t xml:space="preserve">, unless there are revolutionary conditions </w:t>
      </w:r>
      <w:r w:rsidRPr="00735978">
        <w:rPr>
          <w:rStyle w:val="StyleUnderline"/>
        </w:rPr>
        <w:t>it is simply not possible to control mass interception with legislation and policy. It is just not going to happen. It is too cheap and too easy to get around political accountability and to actually perform interception</w:t>
      </w:r>
      <w:r w:rsidRPr="00B2101B">
        <w:t>.</w:t>
      </w:r>
      <w:r w:rsidRPr="00B2101B">
        <w:rPr>
          <w:rStyle w:val="10pt"/>
        </w:rPr>
        <w:t xml:space="preserve"> The Swedes got through an interception bill in 2008, known as the FRA-lagen which meant the Swedish signals intelligence agency the FRA could legally intercept all communication travelling through the country in bulk, and ship it off to the United States, with some caveats. 48 Now how can you enforce those caveats once you’ve set up the interception system and the organization doing it is a secret spy agency? It’s impossible. And in fact cases have come out showing that the FRA had on a variety of occasions broken the law previously. Many countries simply do it off-law with no legislative cover at all. So we’re sort of lucky if, like in the Swedish example, they decided that for their own protection from prosecution they want to go legal by changing the law. And that’s the case for most countries— there is bulk interception occurring, and when there is a legislative proposal it is to protect the ass of those who are doing it. This technology is very complex; for example in the debate in Australia and the UK about proposed legislation to intercept all metadata, most people do not understand the value of metadata or even the word itself. 49 Intercepting all metadata means you have to build a system that physically intercepts all data and then throws everything but the metadata away. But such a system cannot be trusted.</w:t>
      </w:r>
      <w:r w:rsidRPr="00B2101B">
        <w:t xml:space="preserve"> </w:t>
      </w:r>
      <w:r w:rsidRPr="00735978">
        <w:rPr>
          <w:rStyle w:val="StyleUnderline"/>
        </w:rPr>
        <w:t xml:space="preserve">There’s no way to determine whether it is in fact intercepting and storing all data without having highly skilled engineers with authorization to go in </w:t>
      </w:r>
      <w:proofErr w:type="gramStart"/>
      <w:r w:rsidRPr="00735978">
        <w:rPr>
          <w:rStyle w:val="StyleUnderline"/>
        </w:rPr>
        <w:t>and</w:t>
      </w:r>
      <w:proofErr w:type="gramEnd"/>
      <w:r w:rsidRPr="00735978">
        <w:rPr>
          <w:rStyle w:val="StyleUnderline"/>
        </w:rPr>
        <w:t xml:space="preserve"> check out precisely what is going on, and there’s no political will to grant access. The problem is getting worse because complexity and secrecy are a toxic mix. Hidden by complexity. Hidden by secrecy. Unaccountability is built-in. It is a feature. It is dangerous by design.</w:t>
      </w:r>
    </w:p>
    <w:p w:rsidR="00735978" w:rsidRPr="00735978" w:rsidRDefault="00735978" w:rsidP="00735978">
      <w:pPr>
        <w:rPr>
          <w:rStyle w:val="StyleUnderline"/>
        </w:rPr>
      </w:pPr>
    </w:p>
    <w:p w:rsidR="00735978" w:rsidRPr="00B2101B" w:rsidRDefault="00735978" w:rsidP="00735978">
      <w:pPr>
        <w:pStyle w:val="Heading4"/>
      </w:pPr>
      <w:r>
        <w:t>2. (___)</w:t>
      </w:r>
    </w:p>
    <w:p w:rsidR="00735978" w:rsidRPr="00B2101B" w:rsidRDefault="00735978" w:rsidP="00735978">
      <w:pPr>
        <w:pStyle w:val="Heading4"/>
      </w:pPr>
      <w:r>
        <w:t>3</w:t>
      </w:r>
      <w:r w:rsidRPr="00B2101B">
        <w:t>. Mass collection of private information is inevitable and doesn't cause material harm</w:t>
      </w:r>
    </w:p>
    <w:p w:rsidR="00735978" w:rsidRPr="00B2101B" w:rsidRDefault="00735978" w:rsidP="00735978">
      <w:pPr>
        <w:rPr>
          <w:b/>
          <w:bCs/>
          <w:sz w:val="24"/>
        </w:rPr>
      </w:pPr>
      <w:r w:rsidRPr="00B2101B">
        <w:rPr>
          <w:b/>
          <w:bCs/>
          <w:sz w:val="24"/>
        </w:rPr>
        <w:t xml:space="preserve">Posner, 13 </w:t>
      </w:r>
      <w:r w:rsidRPr="00B2101B">
        <w:rPr>
          <w:rStyle w:val="10pt"/>
        </w:rPr>
        <w:t>(Eric, professor at the University of Chicago Law School, is the co-author of "Terror in the Balance" and "The Executive Unbound." “Is the N.S.A. Surveillance Threat Real or Imagined?” 6-9-13. http://www.nytimes.com/roomfordebate/2013/06/09/is-the-nsa-surveillance-threat-real-or-imagined)</w:t>
      </w:r>
    </w:p>
    <w:p w:rsidR="00735978" w:rsidRPr="00B2101B" w:rsidRDefault="00735978" w:rsidP="00735978">
      <w:r w:rsidRPr="00B2101B">
        <w:rPr>
          <w:rStyle w:val="10pt"/>
        </w:rPr>
        <w:t>Jameel, I don’t see the need for systemic reform, nor do I see an offense to the Constitution. Indeed,</w:t>
      </w:r>
      <w:r w:rsidRPr="00735978">
        <w:rPr>
          <w:rStyle w:val="StyleUnderline"/>
        </w:rPr>
        <w:t xml:space="preserve"> I don’t even understand the nature of the objection to the National Security Agency programs. Exactly what harm did they cause?</w:t>
      </w:r>
      <w:r w:rsidRPr="00B2101B">
        <w:t xml:space="preserve"> </w:t>
      </w:r>
      <w:r w:rsidRPr="00B2101B">
        <w:rPr>
          <w:rStyle w:val="10pt"/>
        </w:rPr>
        <w:t>Two possibilities emerge from the current public discussion.</w:t>
      </w:r>
      <w:r>
        <w:rPr>
          <w:rStyle w:val="10pt"/>
          <w:b/>
          <w:bCs/>
          <w:sz w:val="20"/>
          <w:szCs w:val="20"/>
          <w:u w:val="single"/>
        </w:rPr>
        <w:t xml:space="preserve"> </w:t>
      </w:r>
      <w:r w:rsidRPr="00B2101B">
        <w:rPr>
          <w:rStyle w:val="10pt"/>
          <w:b/>
          <w:bCs/>
          <w:sz w:val="20"/>
          <w:szCs w:val="20"/>
          <w:u w:val="single"/>
        </w:rPr>
        <w:t>1. A general sense of creepiness that government officials know when we make phone calls</w:t>
      </w:r>
      <w:r w:rsidRPr="00B2101B">
        <w:rPr>
          <w:rStyle w:val="10pt"/>
        </w:rPr>
        <w:t xml:space="preserve">, and for how long, or may even </w:t>
      </w:r>
      <w:proofErr w:type="gramStart"/>
      <w:r w:rsidRPr="00B2101B">
        <w:rPr>
          <w:rStyle w:val="10pt"/>
        </w:rPr>
        <w:t>be</w:t>
      </w:r>
      <w:proofErr w:type="gramEnd"/>
      <w:r w:rsidRPr="00B2101B">
        <w:rPr>
          <w:rStyle w:val="10pt"/>
        </w:rPr>
        <w:t xml:space="preserve"> reading our e-mail messages. Government should not look over our shoulders as we conduct our lives.</w:t>
      </w:r>
      <w:r>
        <w:rPr>
          <w:rStyle w:val="10pt"/>
        </w:rPr>
        <w:t xml:space="preserve"> </w:t>
      </w:r>
      <w:r w:rsidRPr="00B2101B">
        <w:rPr>
          <w:rStyle w:val="10pt"/>
        </w:rPr>
        <w:t>2. A fear that the government uses this information to undermine democracy — to blackmail, harass or embarrass critics, for example.</w:t>
      </w:r>
      <w:r>
        <w:rPr>
          <w:rStyle w:val="10pt"/>
        </w:rPr>
        <w:t xml:space="preserve"> </w:t>
      </w:r>
      <w:r w:rsidRPr="00B2101B">
        <w:rPr>
          <w:rStyle w:val="10pt"/>
        </w:rPr>
        <w:t>The first objection strikes me as weak</w:t>
      </w:r>
      <w:r w:rsidRPr="00B2101B">
        <w:t xml:space="preserve">. </w:t>
      </w:r>
      <w:r w:rsidRPr="00735978">
        <w:rPr>
          <w:rStyle w:val="StyleUnderline"/>
        </w:rPr>
        <w:t>We already give the government an enormous amount of information about our lives, and seem to have gotten used to the idea that an Internal Revenue Service knows our finances, or that an employee of a government hospital knows our medical history, or that social workers (if we are on welfare) know our relationships with family members, or that public school teachers know about our children’s abilities and personalities. The information vacuumed up by the N.S.A. was already available to faceless bureaucrats in phone and Internet companies — not government employees, but strangers just the same. Many people write as though we make some great sacrifice by disclosing private information to others, but it is in fact simply the way that we obtain services we want</w:t>
      </w:r>
      <w:r w:rsidRPr="00B2101B">
        <w:rPr>
          <w:rStyle w:val="10pt"/>
        </w:rPr>
        <w:t xml:space="preserve"> — whether the market services of doctors, insurance companies, Internet service providers, employers, therapists and the rest, or the nonmarket services of the government like welfare and security.</w:t>
      </w:r>
      <w:r>
        <w:rPr>
          <w:rStyle w:val="10pt"/>
        </w:rPr>
        <w:t xml:space="preserve"> </w:t>
      </w:r>
      <w:r w:rsidRPr="00B2101B">
        <w:rPr>
          <w:rStyle w:val="10pt"/>
        </w:rPr>
        <w:t>Even so, I am exaggerating the nature of the intrusion</w:t>
      </w:r>
      <w:r w:rsidRPr="00B2101B">
        <w:t xml:space="preserve">. </w:t>
      </w:r>
      <w:r w:rsidRPr="00735978">
        <w:rPr>
          <w:rStyle w:val="StyleUnderline"/>
        </w:rPr>
        <w:t>The chance that human beings in government will actually read our e-mails or check our phone records is infinitesimal</w:t>
      </w:r>
      <w:r w:rsidRPr="00B2101B">
        <w:t xml:space="preserve"> </w:t>
      </w:r>
      <w:r w:rsidRPr="00B2101B">
        <w:rPr>
          <w:rStyle w:val="10pt"/>
        </w:rPr>
        <w:t>(though I can understand that organizations like the A.C.L.U. that have a legitimate interest in communicating with potential government targets may be more vulnerable than the rest of us).</w:t>
      </w:r>
      <w:r w:rsidRPr="00B2101B">
        <w:t xml:space="preserve"> </w:t>
      </w:r>
      <w:r w:rsidRPr="00735978">
        <w:rPr>
          <w:rStyle w:val="StyleUnderline"/>
        </w:rPr>
        <w:t>Mostly all we are doing is making our information available to a computer algorithm, which is unlikely to laugh at our infirmities or gossip about our relationships.</w:t>
      </w:r>
      <w:r>
        <w:rPr>
          <w:rStyle w:val="10pt"/>
        </w:rPr>
        <w:t xml:space="preserve"> </w:t>
      </w:r>
      <w:r w:rsidRPr="00B2101B">
        <w:rPr>
          <w:rStyle w:val="10pt"/>
        </w:rPr>
        <w:t>The second objection is a lot more serious. We know that our government is capable of misusing information in this way, as occurred during the Nixon administration. Many people seem to believe that President Obama sent telepathic signals to I.R.S. workers instructing them to harass Tea Party organizations. But</w:t>
      </w:r>
      <w:r w:rsidRPr="00B2101B">
        <w:t xml:space="preserve"> </w:t>
      </w:r>
      <w:r w:rsidRPr="00735978">
        <w:rPr>
          <w:rStyle w:val="StyleUnderline"/>
        </w:rPr>
        <w:t>I am unaware — and correct me if I am wrong — of a single instance during the last 12 years of war-on-terror-related surveillance in which the government used information obtained for security purposes to target a political opponent, dissenter or critic. That means that, for now, this objection is strictly theoretical, and the mere potential for abuse can’t by itself be a good reason to shut down a program. If it were, we would have no government.</w:t>
      </w:r>
    </w:p>
    <w:p w:rsidR="00735978" w:rsidRPr="00B2101B" w:rsidRDefault="00735978" w:rsidP="00735978"/>
    <w:p w:rsidR="00735978" w:rsidRPr="00B2101B" w:rsidRDefault="00735978" w:rsidP="00735978"/>
    <w:p w:rsidR="00735978" w:rsidRPr="00B2101B" w:rsidRDefault="00735978" w:rsidP="00735978">
      <w:pPr>
        <w:pStyle w:val="Heading3"/>
      </w:pPr>
      <w:bookmarkStart w:id="3" w:name="_Toc420933432"/>
      <w:r w:rsidRPr="00B2101B">
        <w:t>Ext 1 - FISA will rubberstamp</w:t>
      </w:r>
      <w:bookmarkEnd w:id="3"/>
    </w:p>
    <w:p w:rsidR="00735978" w:rsidRPr="00B2101B" w:rsidRDefault="00735978" w:rsidP="00735978"/>
    <w:p w:rsidR="00735978" w:rsidRPr="00B2101B" w:rsidRDefault="00735978" w:rsidP="00735978">
      <w:pPr>
        <w:pStyle w:val="Heading4"/>
      </w:pPr>
      <w:r w:rsidRPr="00B2101B">
        <w:t>FISA will interpret the aff in the broadest possible way to allow spying to continue – intelligence agencies are functionally unconstrained by rule of law</w:t>
      </w:r>
    </w:p>
    <w:p w:rsidR="00735978" w:rsidRPr="00B2101B" w:rsidRDefault="00735978" w:rsidP="00735978">
      <w:pPr>
        <w:rPr>
          <w:b/>
          <w:bCs/>
          <w:sz w:val="24"/>
        </w:rPr>
      </w:pPr>
      <w:r w:rsidRPr="00B2101B">
        <w:rPr>
          <w:b/>
          <w:bCs/>
          <w:sz w:val="24"/>
        </w:rPr>
        <w:t xml:space="preserve">Granick, 13 </w:t>
      </w:r>
      <w:r w:rsidRPr="00B2101B">
        <w:rPr>
          <w:rStyle w:val="10pt"/>
        </w:rPr>
        <w:t xml:space="preserve">(Jennifer, Director of Civil Liberties at the Stanford Center for Internet and Society. </w:t>
      </w:r>
      <w:proofErr w:type="gramStart"/>
      <w:r w:rsidRPr="00B2101B">
        <w:rPr>
          <w:rStyle w:val="10pt"/>
        </w:rPr>
        <w:t>“NSA's Creative Interpretations Of Law Subvert Congress And The Rule Of Law” 12-16-13.</w:t>
      </w:r>
      <w:proofErr w:type="gramEnd"/>
      <w:r w:rsidRPr="00B2101B">
        <w:rPr>
          <w:rStyle w:val="10pt"/>
        </w:rPr>
        <w:t xml:space="preserve"> Forbes. http://www.forbes.com/sites/jennifergranick/2013/12/16/a-common-law-coup-detat-how-nsas-creative-interpretations-of-law-subvert-the-rule-of-law/)</w:t>
      </w:r>
    </w:p>
    <w:p w:rsidR="00735978" w:rsidRPr="00B2101B" w:rsidRDefault="00735978" w:rsidP="00735978">
      <w:r w:rsidRPr="00735978">
        <w:rPr>
          <w:rStyle w:val="StyleUnderline"/>
        </w:rPr>
        <w:t>In the wake of today’s tremendously important ruling by the District Court for the District of Columbia that bulk collection of telephone metadata violates the Fourth Amendment,</w:t>
      </w:r>
      <w:r w:rsidRPr="00B2101B">
        <w:t xml:space="preserve"> </w:t>
      </w:r>
      <w:r w:rsidRPr="00B2101B">
        <w:rPr>
          <w:rStyle w:val="10pt"/>
        </w:rPr>
        <w:t>it is more important than ever that Congress end this misuse of section 215 of the USA PATRIOT Act. However,</w:t>
      </w:r>
      <w:r w:rsidRPr="00B2101B">
        <w:t xml:space="preserve"> </w:t>
      </w:r>
      <w:r w:rsidRPr="00735978">
        <w:rPr>
          <w:rStyle w:val="StyleUnderline"/>
        </w:rPr>
        <w:t>Deputy Attorney General James Cole testified earlier this week before the Senate Judiciary Committee that the NSA might continue its bulk collection of nearly all domestic phone call records, even if the USA FREEDOM ACT passes into law. That must have come as a real surprise to</w:t>
      </w:r>
      <w:r w:rsidRPr="00B2101B">
        <w:t xml:space="preserve"> </w:t>
      </w:r>
      <w:r w:rsidRPr="00B2101B">
        <w:rPr>
          <w:rStyle w:val="10pt"/>
        </w:rPr>
        <w:t xml:space="preserve">committee chairman Senator Patrick Leahy (D-VT) and the dozens of </w:t>
      </w:r>
      <w:r w:rsidRPr="00735978">
        <w:rPr>
          <w:rStyle w:val="StyleUnderline"/>
        </w:rPr>
        <w:t xml:space="preserve">USA FREEDOM Act’s bipartisan co-sponsors, all of </w:t>
      </w:r>
      <w:proofErr w:type="gramStart"/>
      <w:r w:rsidRPr="00735978">
        <w:rPr>
          <w:rStyle w:val="StyleUnderline"/>
        </w:rPr>
        <w:t>whom</w:t>
      </w:r>
      <w:proofErr w:type="gramEnd"/>
      <w:r w:rsidRPr="00735978">
        <w:rPr>
          <w:rStyle w:val="StyleUnderline"/>
        </w:rPr>
        <w:t xml:space="preserve"> agree that the core purpose of the bill is to end NSA dragnet collection of Americans’ communication data.</w:t>
      </w:r>
      <w:r>
        <w:rPr>
          <w:rStyle w:val="StyleUnderline"/>
        </w:rPr>
        <w:t xml:space="preserve"> </w:t>
      </w:r>
      <w:r w:rsidRPr="00735978">
        <w:rPr>
          <w:rStyle w:val="StyleUnderline"/>
        </w:rPr>
        <w:t>Cole noted the reform legislation wouldn’t necessarily inhibit the NSA’s surveillance capabilities because “it’s going to depend on how the court interprets any number of the provisions that are in [the legislation].” Comments like this betray a serious problem inside the Executive Branch. The Administration and the intelligence community believe they can do whatever they want, regardless of the laws Congress passes, so long they can convince one of the judges appointed to the secretive Foreign Intelligence Surveillance Court (FISC) to agree.</w:t>
      </w:r>
      <w:r>
        <w:rPr>
          <w:rStyle w:val="StyleUnderline"/>
        </w:rPr>
        <w:t xml:space="preserve"> </w:t>
      </w:r>
      <w:r w:rsidRPr="00735978">
        <w:rPr>
          <w:rStyle w:val="StyleUnderline"/>
        </w:rPr>
        <w:t>This isn’t the rule of law.</w:t>
      </w:r>
      <w:r>
        <w:rPr>
          <w:rStyle w:val="StyleUnderline"/>
        </w:rPr>
        <w:t xml:space="preserve"> </w:t>
      </w:r>
      <w:r w:rsidRPr="00735978">
        <w:rPr>
          <w:rStyle w:val="StyleUnderline"/>
        </w:rPr>
        <w:t>This is a coup d’etat.</w:t>
      </w:r>
      <w:r>
        <w:rPr>
          <w:rStyle w:val="10pt"/>
        </w:rPr>
        <w:t xml:space="preserve"> </w:t>
      </w:r>
      <w:r w:rsidRPr="00B2101B">
        <w:rPr>
          <w:rStyle w:val="10pt"/>
        </w:rPr>
        <w:t>Leahy’s proposed legislation would amend section 215 of the USA PATRIOT Act to require the government to show the records it seeks are not only relevant but also material to an authorized investigation and that the target has some connection to terrorism or espionage before it can obtain those records.</w:t>
      </w:r>
      <w:r>
        <w:rPr>
          <w:rStyle w:val="10pt"/>
        </w:rPr>
        <w:t xml:space="preserve"> </w:t>
      </w:r>
      <w:r w:rsidRPr="00B2101B">
        <w:rPr>
          <w:rStyle w:val="10pt"/>
        </w:rPr>
        <w:t>This latter requirement, the USA FREEDOM Act sponsors say, will “end bulk collection”.</w:t>
      </w:r>
      <w:r>
        <w:rPr>
          <w:rStyle w:val="10pt"/>
        </w:rPr>
        <w:t xml:space="preserve"> </w:t>
      </w:r>
      <w:r w:rsidRPr="00B2101B">
        <w:rPr>
          <w:rStyle w:val="10pt"/>
        </w:rPr>
        <w:t>Cole apparently disagrees. Responding to a question at yesterday’s hearing on the bill,</w:t>
      </w:r>
      <w:r w:rsidRPr="00B2101B">
        <w:t xml:space="preserve"> </w:t>
      </w:r>
      <w:r w:rsidRPr="00735978">
        <w:rPr>
          <w:rStyle w:val="StyleUnderline"/>
        </w:rPr>
        <w:t>Cole said, “Right now the interpretation of the word ‘relevant’ is a broad interpretation</w:t>
      </w:r>
      <w:r w:rsidRPr="00B2101B">
        <w:t xml:space="preserve">. </w:t>
      </w:r>
      <w:r w:rsidRPr="00B2101B">
        <w:rPr>
          <w:rStyle w:val="10pt"/>
        </w:rPr>
        <w:t>Adding ‘pertinent to a foreign agent’ or ‘somebody in contact with a foreign agent’ could be another way of talking about relevance as it is right now. We’d have to see how broadly the court interprets that or how narrowly.</w:t>
      </w:r>
      <w:r w:rsidRPr="00B2101B">
        <w:t>”</w:t>
      </w:r>
      <w:r>
        <w:t xml:space="preserve"> </w:t>
      </w:r>
      <w:r w:rsidRPr="00735978">
        <w:rPr>
          <w:rStyle w:val="StyleUnderline"/>
        </w:rPr>
        <w:t xml:space="preserve">In other words, the FISA court might let us keep doing what we’re doing no matter what the law says and despite Congress’ </w:t>
      </w:r>
      <w:proofErr w:type="gramStart"/>
      <w:r w:rsidRPr="00735978">
        <w:rPr>
          <w:rStyle w:val="StyleUnderline"/>
        </w:rPr>
        <w:t>intent .</w:t>
      </w:r>
      <w:proofErr w:type="gramEnd"/>
      <w:r>
        <w:rPr>
          <w:rStyle w:val="10pt"/>
        </w:rPr>
        <w:t xml:space="preserve"> </w:t>
      </w:r>
      <w:r w:rsidRPr="00B2101B">
        <w:rPr>
          <w:rStyle w:val="10pt"/>
        </w:rPr>
        <w:t>All courts issue opinions about what the laws that legislatures pass mean. These opinions are called the “common law”. But common law interpretations of statutes are only legitimate if they are fair and reasonable interpretations.</w:t>
      </w:r>
      <w:r>
        <w:rPr>
          <w:rStyle w:val="StyleUnderline"/>
        </w:rPr>
        <w:t xml:space="preserve"> </w:t>
      </w:r>
      <w:r w:rsidRPr="00735978">
        <w:rPr>
          <w:rStyle w:val="StyleUnderline"/>
        </w:rPr>
        <w:t>The NSA has a great track record getting FISC judges to interpret even obviously narrow phrases in surprisingly broad ways.</w:t>
      </w:r>
      <w:r>
        <w:t xml:space="preserve"> </w:t>
      </w:r>
      <w:r w:rsidRPr="00B2101B">
        <w:rPr>
          <w:rStyle w:val="10pt"/>
        </w:rPr>
        <w:t>For example,</w:t>
      </w:r>
      <w:r w:rsidRPr="00B2101B">
        <w:t xml:space="preserve"> </w:t>
      </w:r>
      <w:r w:rsidRPr="00735978">
        <w:rPr>
          <w:rStyle w:val="StyleUnderline"/>
        </w:rPr>
        <w:t>Americans, including the Patriot Act’s main sponsor</w:t>
      </w:r>
      <w:r w:rsidRPr="00B2101B">
        <w:rPr>
          <w:rStyle w:val="10pt"/>
        </w:rPr>
        <w:t xml:space="preserve"> Representative Jim Sensenbrenner (R-WI) and a co-sponsor of the USA Freedom Act</w:t>
      </w:r>
      <w:r w:rsidRPr="00B2101B">
        <w:t xml:space="preserve">, </w:t>
      </w:r>
      <w:r w:rsidRPr="00735978">
        <w:rPr>
          <w:rStyle w:val="StyleUnderline"/>
        </w:rPr>
        <w:t>were shocked to learn last June that the NSA used Section 215 for bulk collection of phone data (and potentially other sensitive records)</w:t>
      </w:r>
      <w:r w:rsidRPr="00B2101B">
        <w:rPr>
          <w:rStyle w:val="10pt"/>
        </w:rPr>
        <w:t>. Sensenbrenner said, “[</w:t>
      </w:r>
      <w:proofErr w:type="gramStart"/>
      <w:r w:rsidRPr="00B2101B">
        <w:rPr>
          <w:rStyle w:val="10pt"/>
        </w:rPr>
        <w:t>i]f</w:t>
      </w:r>
      <w:proofErr w:type="gramEnd"/>
      <w:r w:rsidRPr="00B2101B">
        <w:rPr>
          <w:rStyle w:val="10pt"/>
        </w:rPr>
        <w:t xml:space="preserve"> Congress knew what the NSA had in mind in the future immediately after 9/11, the Patriot Act never would have passed, and I never would have supported it.”</w:t>
      </w:r>
      <w:r>
        <w:rPr>
          <w:rStyle w:val="StyleUnderline"/>
        </w:rPr>
        <w:t xml:space="preserve"> </w:t>
      </w:r>
      <w:r w:rsidRPr="00735978">
        <w:rPr>
          <w:rStyle w:val="StyleUnderline"/>
        </w:rPr>
        <w:t>The 2004 FISC opinion authorizing the NSA’s collection and use of Internet metadata under the pen register statute is another dismaying example of this phenomenon.</w:t>
      </w:r>
      <w:r>
        <w:rPr>
          <w:rStyle w:val="StyleUnderline"/>
        </w:rPr>
        <w:t xml:space="preserve"> </w:t>
      </w:r>
      <w:r w:rsidRPr="00735978">
        <w:rPr>
          <w:rStyle w:val="StyleUnderline"/>
        </w:rPr>
        <w:t>In this opinion, Judge Colleen Kollar-Kotelly acknowledged that she was allowing an “exceptionally broad” and “novel” form of collection, but nevertheless deferred to “the fully considered judgment of the executive branch</w:t>
      </w:r>
      <w:r w:rsidRPr="00B2101B">
        <w:rPr>
          <w:rStyle w:val="10pt"/>
        </w:rPr>
        <w:t xml:space="preserve"> in assessing and responding to national security threats and in determining the potential significance of intelligence-related information.” This opinion—called “strange” and a “head-scratcher”—later served as precedent upon which FISA Judge Claire Eagan relied in her 2006 authorization of the bulk phone records collection.</w:t>
      </w:r>
      <w:r>
        <w:rPr>
          <w:rStyle w:val="StyleUnderline"/>
        </w:rPr>
        <w:t xml:space="preserve"> </w:t>
      </w:r>
      <w:r w:rsidRPr="00735978">
        <w:rPr>
          <w:rStyle w:val="StyleUnderline"/>
        </w:rPr>
        <w:t>Time and again, the FISC accepts the Administration’s shockingly flimsy arguments.</w:t>
      </w:r>
      <w:r w:rsidRPr="00B2101B">
        <w:rPr>
          <w:rStyle w:val="10pt"/>
          <w:b/>
          <w:bCs/>
          <w:u w:val="single"/>
        </w:rPr>
        <w:t xml:space="preserve"> </w:t>
      </w:r>
      <w:r w:rsidRPr="00B2101B">
        <w:rPr>
          <w:rStyle w:val="10pt"/>
        </w:rPr>
        <w:t>As a set, the few public FISC opinions we’ve seen suggest that the Executive Branch—in cahoots with a few selected judges—has replaced legitimate public statutes with secret, illegitimate common law.</w:t>
      </w:r>
      <w:r>
        <w:rPr>
          <w:rStyle w:val="10pt"/>
        </w:rPr>
        <w:t xml:space="preserve"> </w:t>
      </w:r>
      <w:r w:rsidRPr="00B2101B">
        <w:rPr>
          <w:rStyle w:val="10pt"/>
        </w:rPr>
        <w:t>The rule of law is a basic democratic principle meaning that all members of a society—individuals, organizations, and government officials—must obey publicly disclosed legal codes and processes</w:t>
      </w:r>
      <w:r w:rsidRPr="00B2101B">
        <w:rPr>
          <w:rStyle w:val="10pt"/>
          <w:b/>
          <w:bCs/>
          <w:u w:val="single"/>
        </w:rPr>
        <w:t>.</w:t>
      </w:r>
      <w:r w:rsidRPr="00735978">
        <w:rPr>
          <w:rStyle w:val="StyleUnderline"/>
        </w:rPr>
        <w:t xml:space="preserve"> If Cole is right that, try as it might, Congress cannot end bulk collection because the secret FISA court may defer to the NSA’s interpretation of the rules, there is no rule of law.</w:t>
      </w:r>
      <w:r>
        <w:rPr>
          <w:rStyle w:val="StyleUnderline"/>
        </w:rPr>
        <w:t xml:space="preserve"> </w:t>
      </w:r>
      <w:r w:rsidRPr="00735978">
        <w:rPr>
          <w:rStyle w:val="StyleUnderline"/>
        </w:rPr>
        <w:t>The NSA is in charge, the FISA court process is just a fig leaf</w:t>
      </w:r>
      <w:r w:rsidRPr="00B2101B">
        <w:rPr>
          <w:rStyle w:val="10pt"/>
        </w:rPr>
        <w:t>, and this is no longer a democracy. There’s been a coup d’etat.</w:t>
      </w:r>
    </w:p>
    <w:p w:rsidR="00735978" w:rsidRPr="00B2101B" w:rsidRDefault="00735978" w:rsidP="00735978"/>
    <w:p w:rsidR="00735978" w:rsidRPr="00B2101B" w:rsidRDefault="00735978" w:rsidP="00735978">
      <w:pPr>
        <w:pStyle w:val="Heading3"/>
      </w:pPr>
      <w:bookmarkStart w:id="4" w:name="_Toc420933433"/>
      <w:r w:rsidRPr="00B2101B">
        <w:t xml:space="preserve">Ext </w:t>
      </w:r>
      <w:r>
        <w:t>3</w:t>
      </w:r>
      <w:r w:rsidRPr="00B2101B">
        <w:t xml:space="preserve"> – Inevitable</w:t>
      </w:r>
      <w:bookmarkEnd w:id="4"/>
    </w:p>
    <w:p w:rsidR="00735978" w:rsidRPr="00B2101B" w:rsidRDefault="00735978" w:rsidP="00735978"/>
    <w:p w:rsidR="00735978" w:rsidRPr="00B2101B" w:rsidRDefault="00735978" w:rsidP="00735978">
      <w:pPr>
        <w:pStyle w:val="Heading4"/>
      </w:pPr>
      <w:r w:rsidRPr="00B2101B">
        <w:t>Facebook and Google engage in mass surveillance – plan doesn't effect that</w:t>
      </w:r>
    </w:p>
    <w:p w:rsidR="00735978" w:rsidRPr="00B2101B" w:rsidRDefault="00735978" w:rsidP="00735978">
      <w:r w:rsidRPr="00B2101B">
        <w:rPr>
          <w:b/>
          <w:bCs/>
          <w:sz w:val="24"/>
        </w:rPr>
        <w:t xml:space="preserve">Assange </w:t>
      </w:r>
      <w:proofErr w:type="gramStart"/>
      <w:r w:rsidRPr="00B2101B">
        <w:rPr>
          <w:b/>
          <w:bCs/>
          <w:sz w:val="24"/>
        </w:rPr>
        <w:t>et</w:t>
      </w:r>
      <w:proofErr w:type="gramEnd"/>
      <w:r w:rsidRPr="00B2101B">
        <w:rPr>
          <w:b/>
          <w:bCs/>
          <w:sz w:val="24"/>
        </w:rPr>
        <w:t xml:space="preserve">. </w:t>
      </w:r>
      <w:proofErr w:type="gramStart"/>
      <w:r w:rsidRPr="00B2101B">
        <w:rPr>
          <w:b/>
          <w:bCs/>
          <w:sz w:val="24"/>
        </w:rPr>
        <w:t>al</w:t>
      </w:r>
      <w:proofErr w:type="gramEnd"/>
      <w:r w:rsidRPr="00B2101B">
        <w:rPr>
          <w:b/>
          <w:bCs/>
          <w:sz w:val="24"/>
        </w:rPr>
        <w:t>, 12</w:t>
      </w:r>
      <w:r w:rsidRPr="00B2101B">
        <w:rPr>
          <w:b/>
          <w:bCs/>
        </w:rPr>
        <w:t xml:space="preserve"> </w:t>
      </w:r>
      <w:r w:rsidRPr="00B2101B">
        <w:rPr>
          <w:rStyle w:val="10pt"/>
        </w:rPr>
        <w:t>(Julian, editor-in-chief of WikiLeaks. Andy Muller-Maguhn, specialist on computers, telecommunications, and surveillance. Jacob Appelbaum, computer security researcher. Jeremie Zimmerman, co-founder and spokesperson for the citizen advocacy group La Quadrature du Net. Conversation in the book “Cypherpunks: Freedom and the Future of the Internet,” chapter titled “Private Sector Spying”)</w:t>
      </w:r>
    </w:p>
    <w:p w:rsidR="00735978" w:rsidRPr="00B2101B" w:rsidRDefault="00735978" w:rsidP="00735978"/>
    <w:p w:rsidR="00735978" w:rsidRPr="00B2101B" w:rsidRDefault="00735978" w:rsidP="00735978">
      <w:r w:rsidRPr="00B2101B">
        <w:rPr>
          <w:rStyle w:val="10pt"/>
        </w:rPr>
        <w:t>JÉRÉMIE:</w:t>
      </w:r>
      <w:r w:rsidRPr="00B2101B">
        <w:t xml:space="preserve"> </w:t>
      </w:r>
      <w:r w:rsidRPr="00735978">
        <w:rPr>
          <w:rStyle w:val="StyleUnderline"/>
        </w:rPr>
        <w:t xml:space="preserve">State-sponsored surveillance is indeed a major </w:t>
      </w:r>
      <w:proofErr w:type="gramStart"/>
      <w:r w:rsidRPr="00735978">
        <w:rPr>
          <w:rStyle w:val="StyleUnderline"/>
        </w:rPr>
        <w:t>issue</w:t>
      </w:r>
      <w:r w:rsidRPr="00B2101B">
        <w:t xml:space="preserve"> </w:t>
      </w:r>
      <w:r w:rsidRPr="00B2101B">
        <w:rPr>
          <w:rStyle w:val="10pt"/>
        </w:rPr>
        <w:t>which</w:t>
      </w:r>
      <w:proofErr w:type="gramEnd"/>
      <w:r w:rsidRPr="00B2101B">
        <w:rPr>
          <w:rStyle w:val="10pt"/>
        </w:rPr>
        <w:t xml:space="preserve"> challenges the very structure of all democracies and the way they function,</w:t>
      </w:r>
      <w:r w:rsidRPr="00735978">
        <w:rPr>
          <w:rStyle w:val="StyleUnderline"/>
        </w:rPr>
        <w:t xml:space="preserve"> but there is also private surveillance and potentially private mass collection of data. Just look at Google. If you’re a standard Google user Google knows who you’re communicating with, who you know, what you’re researching, potentially </w:t>
      </w:r>
      <w:proofErr w:type="gramStart"/>
      <w:r w:rsidRPr="00735978">
        <w:rPr>
          <w:rStyle w:val="StyleUnderline"/>
        </w:rPr>
        <w:t>your</w:t>
      </w:r>
      <w:proofErr w:type="gramEnd"/>
      <w:r w:rsidRPr="00735978">
        <w:rPr>
          <w:rStyle w:val="StyleUnderline"/>
        </w:rPr>
        <w:t xml:space="preserve"> sexual orientation, and your religious and philosophical beliefs</w:t>
      </w:r>
      <w:r w:rsidRPr="00B2101B">
        <w:t xml:space="preserve">. ANDY: </w:t>
      </w:r>
      <w:r w:rsidRPr="00735978">
        <w:rPr>
          <w:rStyle w:val="StyleUnderline"/>
        </w:rPr>
        <w:t xml:space="preserve">It knows more about you than you know yourself. </w:t>
      </w:r>
      <w:r w:rsidRPr="00B2101B">
        <w:rPr>
          <w:rStyle w:val="10pt"/>
        </w:rPr>
        <w:t>JÉRÉMIE: More than your mother and maybe more than yourself. Google knows when you’re online and when you’re not. ANDY:</w:t>
      </w:r>
      <w:r w:rsidRPr="00B2101B">
        <w:t xml:space="preserve"> </w:t>
      </w:r>
      <w:r w:rsidRPr="00735978">
        <w:rPr>
          <w:rStyle w:val="StyleUnderline"/>
        </w:rPr>
        <w:t>Do you know what you looked for two years, three days and four hours ago? You don’t know; Google knows.</w:t>
      </w:r>
      <w:r w:rsidRPr="00B2101B">
        <w:t xml:space="preserve"> </w:t>
      </w:r>
      <w:r w:rsidRPr="00B2101B">
        <w:rPr>
          <w:rStyle w:val="10pt"/>
        </w:rPr>
        <w:t xml:space="preserve">JÉRÉMIE: Actually, I try not to use Google anymore for these very reasons. JACOB: It’s like the Kill Your Television of the 21st century. 55 Effective </w:t>
      </w:r>
      <w:proofErr w:type="gramStart"/>
      <w:r w:rsidRPr="00B2101B">
        <w:rPr>
          <w:rStyle w:val="10pt"/>
        </w:rPr>
        <w:t>protest</w:t>
      </w:r>
      <w:proofErr w:type="gramEnd"/>
      <w:r w:rsidRPr="00B2101B">
        <w:rPr>
          <w:rStyle w:val="10pt"/>
        </w:rPr>
        <w:t xml:space="preserve"> except the network effect prevents your protest from working. 56 Kill your television, man. JÉRÉMIE: Well it’s not a protest, it is more my personal way of seeing things. ANDY: I watched these beautiful movies of people throwing their televisions out of three-storey houses. JÉRÉMIE: It’s not only the state-sponsored surveillance, it’s the question of privacy, the way data is being handled by third parties and the knowledge that people have of what is being done with the data. I don’t use Facebook so I don’t know much about it. But now</w:t>
      </w:r>
      <w:r w:rsidRPr="00B2101B">
        <w:t xml:space="preserve"> </w:t>
      </w:r>
      <w:r w:rsidRPr="00735978">
        <w:rPr>
          <w:rStyle w:val="StyleUnderline"/>
        </w:rPr>
        <w:t>with Facebook you see the behavior of users who are very happy to hand out any kind of personal data, and can you blame people for not knowing where the limit is between privacy and publicity?</w:t>
      </w:r>
      <w:r w:rsidRPr="00B2101B">
        <w:rPr>
          <w:rStyle w:val="10pt"/>
          <w:b/>
          <w:bCs/>
          <w:u w:val="single"/>
        </w:rPr>
        <w:t xml:space="preserve"> </w:t>
      </w:r>
      <w:r w:rsidRPr="00B2101B">
        <w:rPr>
          <w:rStyle w:val="10pt"/>
        </w:rPr>
        <w:t>A few years ago, before digital technologies, people who had a public life were either in show-business, politics or journalism, and now everybody has the potential for public life by clicking a publish button. “Publish” means make something public, it means handing out access to this data to the rest of the world— and, of course,</w:t>
      </w:r>
      <w:r w:rsidRPr="00B2101B">
        <w:t xml:space="preserve"> </w:t>
      </w:r>
      <w:r w:rsidRPr="00735978">
        <w:rPr>
          <w:rStyle w:val="StyleUnderline"/>
        </w:rPr>
        <w:t>when you see teenagers sending pictures of themselves drunk or whatever, they may not have this vision that it means the whole of the rest of the world, potentially for a very, very long period of time. Facebook makes its business by blurring this line between privacy, friends, and publicity. And it is even storing the data when you think that it is only meant for your friends and the people you love. So whatever the degree of publicity that you intend your data to be under, when you click publish on Facebook you give it to Facebook first</w:t>
      </w:r>
      <w:r w:rsidRPr="00B2101B">
        <w:t xml:space="preserve">, </w:t>
      </w:r>
      <w:r w:rsidRPr="00B2101B">
        <w:rPr>
          <w:rStyle w:val="10pt"/>
        </w:rPr>
        <w:t>and then they give access to some other Facebook users after. JULIAN: Even this line between government and corporation is blurred. If you look at the expansion in the military contractor sector in the West over the past ten years, the NSA, which was the biggest spy agency in the world, had ten primary contractors on its books that it worked with. Two years ago it had over 1,000. So there is a smearing out of the border between what is government and what is the private sector. JÉRÉMIE: And it can be argued that the US spying agencies have access to all of Google’s stored data. JULIAN: But they do. JÉRÉMIE: And all of Facebook’s data, so in a way Facebook and Google may be extensions of these agencies. JULIAN: Do you have a Google subpoena Jake? Was a subpoena sent to Google to hand over information related to your Google account? WikiLeaks got subpoenas to our California domain name registrar dynadot, which is where the wikileaks.org registration is made. They were subpoenas from the secret ongoing Grand Jury investigation into WikiLeaks, asking for financial records, login records, et cetera, which it gave them. 57 JACOB: The Wall Street Journal reported that Twitter and Google and Sonic.net, three services that I use or have used in the past, each received a 2703</w:t>
      </w:r>
      <w:proofErr w:type="gramStart"/>
      <w:r w:rsidRPr="00B2101B">
        <w:rPr>
          <w:rStyle w:val="10pt"/>
        </w:rPr>
        <w:t>( d</w:t>
      </w:r>
      <w:proofErr w:type="gramEnd"/>
      <w:r w:rsidRPr="00B2101B">
        <w:rPr>
          <w:rStyle w:val="10pt"/>
        </w:rPr>
        <w:t xml:space="preserve">) notice, which is this unusual form of secret subpoena. 58 JULIAN: Under the PATRIOT Act? JACOB: No. This is the Stored Communications Act, essentially. The Wall Street Journal is saying that each of these services claims that the government wanted the metadata, and the government asserted it has the right to do this without a warrant. There’s an ongoing legal case about the government’s right to keep its tactics secret, not only from the public, but from court records. I read the Wall Street Journal and found out like everyone else. JULIAN: So Google sucked up to the US government in its Grand Jury investigation into WikiLeaks when the government subpoenaed your records— not a conventional subpoena, but this special sort of intelligence subpoena. But the news came out earlier in 2011 that Twitter had been served a number of subpoenas, from the same Grand Jury, but Twitter fought to be able to notify the people whose accounts were subpoenaed— for the gag order to be lifted. I don’t have a Twitter account, so I didn’t get one, but my name and Bradley Manning’s name were on all the subpoenas as the information that was being searched for. Jake, you had a Twitter account so Twitter received a subpoena in relation to you. Google also received a subpoena, but didn’t fight to make it public. 59 JACOB: Allegedly. That’s what I read in the Wall Street Journal. I might not be even allowed to reference it except for in connection to the Wall Street Journal. JULIAN: Is it because these orders also have a gag component? That has been found to be unconstitutional, hasn’t it? JACOB: Maybe not. For the Twitter case it is public that we lost the motion for a stay where we said that disclosing this data to the government would do irreparable </w:t>
      </w:r>
      <w:proofErr w:type="gramStart"/>
      <w:r w:rsidRPr="00B2101B">
        <w:rPr>
          <w:rStyle w:val="10pt"/>
        </w:rPr>
        <w:t>harm</w:t>
      </w:r>
      <w:proofErr w:type="gramEnd"/>
      <w:r w:rsidRPr="00B2101B">
        <w:rPr>
          <w:rStyle w:val="10pt"/>
        </w:rPr>
        <w:t xml:space="preserve"> as they can never forget this data once they receive it. They said, “Yeah well, your stay is denied, Twitter must disclose this data.” We’re in the process of appeal, specifically about the secrecy of docketing— and I can’t talk about that— but as it stands right now,</w:t>
      </w:r>
      <w:r w:rsidRPr="00735978">
        <w:rPr>
          <w:rStyle w:val="StyleUnderline"/>
        </w:rPr>
        <w:t xml:space="preserve"> the court said that on the internet you have no expectation of privacy when you willingly reveal information to a third party, and, by the way, everyone on the internet is a third party.</w:t>
      </w:r>
      <w:r w:rsidRPr="00B2101B">
        <w:t xml:space="preserve"> </w:t>
      </w:r>
      <w:r w:rsidRPr="00B2101B">
        <w:rPr>
          <w:rStyle w:val="10pt"/>
        </w:rPr>
        <w:t>JULIAN:</w:t>
      </w:r>
      <w:r w:rsidRPr="00B2101B">
        <w:t xml:space="preserve"> </w:t>
      </w:r>
      <w:r w:rsidRPr="00735978">
        <w:rPr>
          <w:rStyle w:val="StyleUnderline"/>
        </w:rPr>
        <w:t>Even if the organization like Facebook or Twitter says that it will keep the information private</w:t>
      </w:r>
      <w:r w:rsidRPr="00B2101B">
        <w:t>.</w:t>
      </w:r>
      <w:r w:rsidRPr="00B2101B">
        <w:rPr>
          <w:rStyle w:val="10pt"/>
        </w:rPr>
        <w:t xml:space="preserve"> JACOB: For sure. And this is the blurring of the state and corporation. This is actually probably the most important thing to consider here, that</w:t>
      </w:r>
      <w:r w:rsidRPr="00735978">
        <w:rPr>
          <w:rStyle w:val="StyleUnderline"/>
        </w:rPr>
        <w:t xml:space="preserve"> the NSA and Google have a partnership in cyber-security for US national defense reasons. ANDY: Whatever cyber-security means in this context. That’s a wide term.</w:t>
      </w:r>
      <w:r w:rsidRPr="00B2101B">
        <w:t xml:space="preserve"> </w:t>
      </w:r>
      <w:r w:rsidRPr="00B2101B">
        <w:rPr>
          <w:rStyle w:val="10pt"/>
        </w:rPr>
        <w:t>JACOB: They are trying to exempt everything from the Freedom of Information Act and to keep it secret.</w:t>
      </w:r>
      <w:r w:rsidRPr="00B2101B">
        <w:t xml:space="preserve"> </w:t>
      </w:r>
      <w:r w:rsidRPr="00735978">
        <w:rPr>
          <w:rStyle w:val="StyleUnderline"/>
        </w:rPr>
        <w:t xml:space="preserve">Then the US government also asserts it has the right to send an administrative subpoena, which has a lower bar than a search warrant, where the third party is gagged from telling you about it, and you have no right to fight because it is the third party that is directly involved, and the third party has no constitutional grounds to protect your data either. </w:t>
      </w:r>
      <w:r w:rsidRPr="00B2101B">
        <w:rPr>
          <w:rStyle w:val="10pt"/>
        </w:rPr>
        <w:t>JULIAN: The third party being Twitter or Facebook or your ISP. JACOB: Or anyone.</w:t>
      </w:r>
      <w:r w:rsidRPr="00B2101B">
        <w:t xml:space="preserve"> </w:t>
      </w:r>
      <w:r w:rsidRPr="00735978">
        <w:rPr>
          <w:rStyle w:val="StyleUnderline"/>
        </w:rPr>
        <w:t>They said it was a one-to-one one-to-one map with banking privacy and with dialing a telephone. You willingly disclose the number to the phone company by using it. You knew that, right? By using the telephone you obviously are saying, “I have no expectation of privacy,” when typing those numbers. There is even less explicit connection to the machine. People don’t understand how the internet works— they don’t understand telephone networks either— but courts have consistently ruled that this is the case</w:t>
      </w:r>
      <w:r w:rsidRPr="00B2101B">
        <w:rPr>
          <w:rStyle w:val="10pt"/>
        </w:rPr>
        <w:t>, and in our Twitter case so far, which unfortunately I can’t really talk about because I don’t actually live in a free country, they assert essentially the same thing. 60</w:t>
      </w:r>
      <w:r w:rsidRPr="00B2101B">
        <w:rPr>
          <w:rStyle w:val="10pt"/>
          <w:b/>
          <w:bCs/>
          <w:u w:val="single"/>
        </w:rPr>
        <w:t xml:space="preserve"> </w:t>
      </w:r>
      <w:r w:rsidRPr="00735978">
        <w:rPr>
          <w:rStyle w:val="StyleUnderline"/>
        </w:rPr>
        <w:t>It’s absolute madness to imagine that we give up all of our personal data to these companies, and then the companies have essentially become privatized secret police. And— in the case of Facebook— we even have democratized surveillance. Instead of paying people off the way the Stasi did in East Germany, we reward them as a culture— they get laid now. They report on their friends and then, “Hey, so and so got engaged;” “Oh, so and so broke up;” “Oh, I know who to call now.”</w:t>
      </w:r>
    </w:p>
    <w:p w:rsidR="00735978" w:rsidRPr="00B2101B" w:rsidRDefault="00735978" w:rsidP="00735978">
      <w:pPr>
        <w:pStyle w:val="Heading2"/>
      </w:pPr>
      <w:bookmarkStart w:id="5" w:name="_Toc420933440"/>
      <w:r w:rsidRPr="00B2101B">
        <w:t>Democracy</w:t>
      </w:r>
      <w:bookmarkEnd w:id="5"/>
    </w:p>
    <w:p w:rsidR="00735978" w:rsidRPr="00B2101B" w:rsidRDefault="00735978" w:rsidP="00735978"/>
    <w:p w:rsidR="00735978" w:rsidRPr="00B2101B" w:rsidRDefault="00735978" w:rsidP="00735978">
      <w:pPr>
        <w:pStyle w:val="Heading3"/>
      </w:pPr>
      <w:bookmarkStart w:id="6" w:name="_Toc420933441"/>
      <w:r w:rsidRPr="00B2101B">
        <w:t>1nc – Democracy</w:t>
      </w:r>
      <w:r>
        <w:t xml:space="preserve"> Advantage</w:t>
      </w:r>
      <w:bookmarkEnd w:id="6"/>
    </w:p>
    <w:p w:rsidR="00735978" w:rsidRPr="00B2101B" w:rsidRDefault="00735978" w:rsidP="00735978"/>
    <w:p w:rsidR="00735978" w:rsidRPr="00B2101B" w:rsidRDefault="00735978" w:rsidP="00735978">
      <w:pPr>
        <w:pStyle w:val="Heading4"/>
      </w:pPr>
      <w:r w:rsidRPr="00B2101B">
        <w:t>1.  The U.S. isn’t and won’t be a tyranny</w:t>
      </w:r>
    </w:p>
    <w:p w:rsidR="00735978" w:rsidRPr="00B2101B" w:rsidRDefault="00735978" w:rsidP="00735978">
      <w:r w:rsidRPr="00B2101B">
        <w:rPr>
          <w:b/>
          <w:bCs/>
          <w:sz w:val="24"/>
        </w:rPr>
        <w:t xml:space="preserve">Lane, 13 </w:t>
      </w:r>
      <w:r w:rsidRPr="00B2101B">
        <w:rPr>
          <w:rStyle w:val="10pt"/>
        </w:rPr>
        <w:t xml:space="preserve">(Charles, editorial writer, specializing in economic policy, federal fiscal issues and business, and a contributor to the PostPartisan blog. In 2009 he was a finalist for the Pulitzer Prize in Editorial Writing. </w:t>
      </w:r>
      <w:proofErr w:type="gramStart"/>
      <w:r w:rsidRPr="00B2101B">
        <w:rPr>
          <w:rStyle w:val="10pt"/>
        </w:rPr>
        <w:t>Op-ed in the Washington Post, 7-15-13.</w:t>
      </w:r>
      <w:proofErr w:type="gramEnd"/>
      <w:r w:rsidRPr="00B2101B">
        <w:rPr>
          <w:rStyle w:val="10pt"/>
        </w:rPr>
        <w:t xml:space="preserve"> “NSA Surveillance is Within Democracy's Bounds.” http://www.washingtonpost.com/opinions/charles-lane-nsa-surveillance-is-within-democracys-bounds/2013/07/15/d509b1ae-ed8a-11e2-9008-61e94a7ea20d_story.html)</w:t>
      </w:r>
    </w:p>
    <w:p w:rsidR="00735978" w:rsidRPr="00B2101B" w:rsidRDefault="00735978" w:rsidP="00735978">
      <w:pPr>
        <w:rPr>
          <w:b/>
          <w:bCs/>
          <w:sz w:val="24"/>
        </w:rPr>
      </w:pPr>
      <w:r w:rsidRPr="00735978">
        <w:rPr>
          <w:rStyle w:val="StyleUnderline"/>
        </w:rPr>
        <w:t>Last week, pranksters armed with a long-range projector beamed “United Stasi of America” in giant letters across the U.S. Embassy’s facade in Berlin.</w:t>
      </w:r>
      <w:r>
        <w:rPr>
          <w:rStyle w:val="StyleUnderline"/>
        </w:rPr>
        <w:t xml:space="preserve"> </w:t>
      </w:r>
      <w:r w:rsidRPr="00735978">
        <w:rPr>
          <w:rStyle w:val="StyleUnderline"/>
        </w:rPr>
        <w:t>Fortunately for</w:t>
      </w:r>
      <w:r w:rsidRPr="00B2101B">
        <w:rPr>
          <w:rStyle w:val="10pt"/>
        </w:rPr>
        <w:t xml:space="preserve"> two important causes — transatlantic relations and </w:t>
      </w:r>
      <w:r w:rsidRPr="00735978">
        <w:rPr>
          <w:rStyle w:val="StyleUnderline"/>
        </w:rPr>
        <w:t xml:space="preserve">sensible political </w:t>
      </w:r>
      <w:proofErr w:type="gramStart"/>
      <w:r w:rsidRPr="00735978">
        <w:rPr>
          <w:rStyle w:val="StyleUnderline"/>
        </w:rPr>
        <w:t>discourse</w:t>
      </w:r>
      <w:proofErr w:type="gramEnd"/>
      <w:r w:rsidRPr="00735978">
        <w:rPr>
          <w:rStyle w:val="StyleUnderline"/>
        </w:rPr>
        <w:t xml:space="preserve"> — Merkel has challenged this spurious equivalency.</w:t>
      </w:r>
      <w:r>
        <w:rPr>
          <w:rStyle w:val="StyleUnderline"/>
        </w:rPr>
        <w:t xml:space="preserve"> </w:t>
      </w:r>
      <w:r w:rsidRPr="00735978">
        <w:rPr>
          <w:rStyle w:val="StyleUnderline"/>
        </w:rPr>
        <w:t>“For me, there is absolutely no comparison,</w:t>
      </w:r>
      <w:r w:rsidRPr="00B2101B">
        <w:t xml:space="preserve">” </w:t>
      </w:r>
      <w:r w:rsidRPr="00B2101B">
        <w:rPr>
          <w:rStyle w:val="10pt"/>
        </w:rPr>
        <w:t xml:space="preserve">she said in an interview with the weekly Die Zeit. “They are two completely different things, and </w:t>
      </w:r>
      <w:r w:rsidRPr="00735978">
        <w:rPr>
          <w:rStyle w:val="StyleUnderline"/>
        </w:rPr>
        <w:t>such comparisons only tend to minimize what the Stasi imposed on the people of East Germany. The work of intelligence services in democratic states was always indispensable for the security of citizens</w:t>
      </w:r>
      <w:r w:rsidRPr="00B2101B">
        <w:rPr>
          <w:rStyle w:val="10pt"/>
          <w:b/>
          <w:bCs/>
          <w:u w:val="single"/>
        </w:rPr>
        <w:t>,</w:t>
      </w:r>
      <w:r w:rsidRPr="00B2101B">
        <w:rPr>
          <w:rStyle w:val="10pt"/>
        </w:rPr>
        <w:t xml:space="preserve"> and will be in the future.”</w:t>
      </w:r>
      <w:r>
        <w:rPr>
          <w:rStyle w:val="10pt"/>
        </w:rPr>
        <w:t xml:space="preserve"> </w:t>
      </w:r>
      <w:r w:rsidRPr="00B2101B">
        <w:rPr>
          <w:rStyle w:val="10pt"/>
        </w:rPr>
        <w:t>As Germany’s first chancellor from the east, Merkel spoke with special authority.</w:t>
      </w:r>
      <w:r w:rsidRPr="00B2101B">
        <w:t xml:space="preserve"> </w:t>
      </w:r>
      <w:r w:rsidRPr="00735978">
        <w:rPr>
          <w:rStyle w:val="StyleUnderline"/>
        </w:rPr>
        <w:t>It’s important</w:t>
      </w:r>
      <w:r w:rsidRPr="00B2101B">
        <w:t xml:space="preserve">, </w:t>
      </w:r>
      <w:r w:rsidRPr="00B2101B">
        <w:rPr>
          <w:rStyle w:val="10pt"/>
        </w:rPr>
        <w:t>though,</w:t>
      </w:r>
      <w:r w:rsidRPr="00B2101B">
        <w:rPr>
          <w:rStyle w:val="10pt"/>
          <w:b/>
          <w:bCs/>
          <w:u w:val="single"/>
        </w:rPr>
        <w:t xml:space="preserve"> </w:t>
      </w:r>
      <w:r w:rsidRPr="00735978">
        <w:rPr>
          <w:rStyle w:val="StyleUnderline"/>
        </w:rPr>
        <w:t>to understand specifically why she is right.</w:t>
      </w:r>
      <w:r>
        <w:rPr>
          <w:rStyle w:val="10pt"/>
        </w:rPr>
        <w:t xml:space="preserve"> </w:t>
      </w:r>
      <w:r w:rsidRPr="00B2101B">
        <w:rPr>
          <w:rStyle w:val="10pt"/>
        </w:rPr>
        <w:t xml:space="preserve">The methods of surveillance and </w:t>
      </w:r>
      <w:proofErr w:type="gramStart"/>
      <w:r w:rsidRPr="00B2101B">
        <w:rPr>
          <w:rStyle w:val="10pt"/>
        </w:rPr>
        <w:t>intelligence-gathering</w:t>
      </w:r>
      <w:proofErr w:type="gramEnd"/>
      <w:r w:rsidRPr="00B2101B">
        <w:rPr>
          <w:rStyle w:val="10pt"/>
        </w:rPr>
        <w:t xml:space="preserve"> — bribery, blackmail, wiretapping, infiltration and the rest — are not normal tools of democratic governance.</w:t>
      </w:r>
      <w:r>
        <w:rPr>
          <w:rStyle w:val="10pt"/>
        </w:rPr>
        <w:t xml:space="preserve"> </w:t>
      </w:r>
      <w:r w:rsidRPr="00B2101B">
        <w:rPr>
          <w:rStyle w:val="10pt"/>
        </w:rPr>
        <w:t>To the contrary:</w:t>
      </w:r>
      <w:r w:rsidRPr="00B2101B">
        <w:t xml:space="preserve"> </w:t>
      </w:r>
      <w:r w:rsidRPr="00735978">
        <w:rPr>
          <w:rStyle w:val="StyleUnderline"/>
        </w:rPr>
        <w:t>There is a basic tension, or trade-off, between democracy and secrecy, and it’s absurd to deny it.</w:t>
      </w:r>
      <w:r>
        <w:rPr>
          <w:rStyle w:val="StyleUnderline"/>
        </w:rPr>
        <w:t xml:space="preserve"> </w:t>
      </w:r>
      <w:r w:rsidRPr="00735978">
        <w:rPr>
          <w:rStyle w:val="StyleUnderline"/>
        </w:rPr>
        <w:t>Yet it is equally absurd to suggest,</w:t>
      </w:r>
      <w:r w:rsidRPr="00B2101B">
        <w:rPr>
          <w:rStyle w:val="10pt"/>
        </w:rPr>
        <w:t xml:space="preserve"> as Jakob Augstein did in Der Spiegel,</w:t>
      </w:r>
      <w:r w:rsidRPr="00B2101B">
        <w:rPr>
          <w:rStyle w:val="10pt"/>
          <w:b/>
          <w:bCs/>
          <w:u w:val="single"/>
        </w:rPr>
        <w:t xml:space="preserve"> </w:t>
      </w:r>
      <w:r w:rsidRPr="00735978">
        <w:rPr>
          <w:rStyle w:val="StyleUnderline"/>
        </w:rPr>
        <w:t>that “no matter in what system or to what purpose: A monitored human being is not a free human being.”</w:t>
      </w:r>
      <w:r>
        <w:rPr>
          <w:rStyle w:val="StyleUnderline"/>
        </w:rPr>
        <w:t xml:space="preserve"> </w:t>
      </w:r>
      <w:r w:rsidRPr="00735978">
        <w:rPr>
          <w:rStyle w:val="StyleUnderline"/>
        </w:rPr>
        <w:t xml:space="preserve">The political goals and institutional context of a given state’s </w:t>
      </w:r>
      <w:proofErr w:type="gramStart"/>
      <w:r w:rsidRPr="00735978">
        <w:rPr>
          <w:rStyle w:val="StyleUnderline"/>
        </w:rPr>
        <w:t>intelligence-gathering</w:t>
      </w:r>
      <w:proofErr w:type="gramEnd"/>
      <w:r w:rsidRPr="00735978">
        <w:rPr>
          <w:rStyle w:val="StyleUnderline"/>
        </w:rPr>
        <w:t xml:space="preserve"> make all the difference. In East Germany, the purpose of surveillance was to protect an unelected party that exercised a monopoly of political and economic power on behalf of a foreign military occupier, the Soviet Union.</w:t>
      </w:r>
      <w:r>
        <w:rPr>
          <w:rStyle w:val="StyleUnderline"/>
        </w:rPr>
        <w:t xml:space="preserve"> </w:t>
      </w:r>
      <w:r w:rsidRPr="00735978">
        <w:rPr>
          <w:rStyle w:val="StyleUnderline"/>
        </w:rPr>
        <w:t>The Communist Party’s ideology politicized every aspect of life, rendering the pettiest deviations, in word or deed, threatening</w:t>
      </w:r>
      <w:r w:rsidRPr="00B2101B">
        <w:t xml:space="preserve"> </w:t>
      </w:r>
      <w:r w:rsidRPr="00B2101B">
        <w:rPr>
          <w:rStyle w:val="10pt"/>
        </w:rPr>
        <w:t>— and thus subject to secret official scrutiny.</w:t>
      </w:r>
      <w:r>
        <w:rPr>
          <w:rStyle w:val="StyleUnderline"/>
        </w:rPr>
        <w:t xml:space="preserve"> </w:t>
      </w:r>
      <w:proofErr w:type="gramStart"/>
      <w:r w:rsidRPr="00735978">
        <w:rPr>
          <w:rStyle w:val="StyleUnderline"/>
        </w:rPr>
        <w:t>Unchecked by any law, Stasi spying evolved into an end in itself.</w:t>
      </w:r>
      <w:proofErr w:type="gramEnd"/>
      <w:r w:rsidRPr="00735978">
        <w:rPr>
          <w:rStyle w:val="StyleUnderline"/>
        </w:rPr>
        <w:t xml:space="preserve"> East Germany really was a “surveillance state.”</w:t>
      </w:r>
      <w:r>
        <w:rPr>
          <w:rStyle w:val="StyleUnderline"/>
        </w:rPr>
        <w:t xml:space="preserve"> </w:t>
      </w:r>
      <w:r w:rsidRPr="00735978">
        <w:rPr>
          <w:rStyle w:val="StyleUnderline"/>
        </w:rPr>
        <w:t>Despite much rhetoric from Snowden’s camp, the United States does not fit that admittedly vague description: No party holds or plausibly aspires to a monopoly on power in this country, with its centuries-old constitutional separation of powers, two-party system, free press, private sector and robust civil society. Many fault the Foreign Intelligence Surveillance Court as a pawn of the NSA, forgetting that it was one of many reforms Americans instituted in the 1970s to correct previous intelligence abuses</w:t>
      </w:r>
      <w:r w:rsidRPr="00B2101B">
        <w:t xml:space="preserve"> </w:t>
      </w:r>
      <w:r w:rsidRPr="00B2101B">
        <w:rPr>
          <w:rStyle w:val="10pt"/>
        </w:rPr>
        <w:t>— and how rare it is for any nation to subject intelligence-gathering to even minimal judicial oversight.</w:t>
      </w:r>
      <w:r>
        <w:rPr>
          <w:rStyle w:val="10pt"/>
        </w:rPr>
        <w:t xml:space="preserve"> </w:t>
      </w:r>
      <w:r w:rsidRPr="00B2101B">
        <w:rPr>
          <w:rStyle w:val="10pt"/>
        </w:rPr>
        <w:t>Nor does the U.S. government define the normal exercise of freedom as inherently threatening;</w:t>
      </w:r>
      <w:r w:rsidRPr="00B2101B">
        <w:t xml:space="preserve"> </w:t>
      </w:r>
      <w:r w:rsidRPr="00735978">
        <w:rPr>
          <w:rStyle w:val="StyleUnderline"/>
        </w:rPr>
        <w:t>the terrorists and other threats about which it gathers secret intelligence are not imaginary.</w:t>
      </w:r>
      <w:r>
        <w:rPr>
          <w:rStyle w:val="10pt"/>
        </w:rPr>
        <w:t xml:space="preserve"> </w:t>
      </w:r>
      <w:r w:rsidRPr="00B2101B">
        <w:rPr>
          <w:rStyle w:val="10pt"/>
        </w:rPr>
        <w:t>As Merkel told Die Zeit, “In the past, we have gotten a series of alerts from America that protected us against serious terrorist attacks. Along with data protection, that should be considered in the debate.”</w:t>
      </w:r>
      <w:r>
        <w:rPr>
          <w:rStyle w:val="10pt"/>
        </w:rPr>
        <w:t xml:space="preserve"> </w:t>
      </w:r>
      <w:r w:rsidRPr="00B2101B">
        <w:rPr>
          <w:rStyle w:val="10pt"/>
        </w:rPr>
        <w:t>Given the threats to democracy, and the technological milieu from which they may emerge, the United States needs to engage in data collection on a wide scale, both at home and abroad. The issue is whether it has checks and balances to ensure that these means remain politically and legally subordinate to legitimate ends.</w:t>
      </w:r>
      <w:r>
        <w:rPr>
          <w:rStyle w:val="10pt"/>
        </w:rPr>
        <w:t xml:space="preserve"> </w:t>
      </w:r>
      <w:r w:rsidRPr="00B2101B">
        <w:rPr>
          <w:rStyle w:val="10pt"/>
        </w:rPr>
        <w:t>On that score, there’s good news and not-so-good news in</w:t>
      </w:r>
      <w:r w:rsidRPr="00735978">
        <w:rPr>
          <w:rStyle w:val="StyleUnderline"/>
        </w:rPr>
        <w:t xml:space="preserve"> Snowden’s revelations.</w:t>
      </w:r>
      <w:r w:rsidRPr="00B2101B">
        <w:t xml:space="preserve"> </w:t>
      </w:r>
      <w:r w:rsidRPr="00B2101B">
        <w:rPr>
          <w:rStyle w:val="10pt"/>
        </w:rPr>
        <w:t>So far, he’s</w:t>
      </w:r>
      <w:r w:rsidRPr="00B2101B">
        <w:t xml:space="preserve"> </w:t>
      </w:r>
      <w:r w:rsidRPr="00735978">
        <w:rPr>
          <w:rStyle w:val="StyleUnderline"/>
        </w:rPr>
        <w:t>revealed no specific instance in which the NSA programs harmed any individual.</w:t>
      </w:r>
      <w:r>
        <w:rPr>
          <w:rStyle w:val="10pt"/>
        </w:rPr>
        <w:t xml:space="preserve"> </w:t>
      </w:r>
      <w:r w:rsidRPr="00B2101B">
        <w:rPr>
          <w:rStyle w:val="10pt"/>
        </w:rPr>
        <w:t>However, the expansive FISA court reading of the Patriot Act, which authorized NSA’s bulk collection of telephone metadata, may have exceeded Congress’s intent. The clash between NSA data collection overseas and the domestic law of countries such as Germany is a serious diplomatic issue, for which the solution probably lies in greater consultation and transparency among allied democracies.</w:t>
      </w:r>
      <w:r>
        <w:rPr>
          <w:rStyle w:val="10pt"/>
        </w:rPr>
        <w:t xml:space="preserve"> </w:t>
      </w:r>
      <w:r w:rsidRPr="00B2101B">
        <w:rPr>
          <w:rStyle w:val="10pt"/>
        </w:rPr>
        <w:t xml:space="preserve">As Merkel suggested, though, it would help if Germans “never forget . . . that America is and has been our truest ally throughout the decades.” </w:t>
      </w:r>
      <w:proofErr w:type="gramStart"/>
      <w:r w:rsidRPr="00B2101B">
        <w:rPr>
          <w:rStyle w:val="10pt"/>
        </w:rPr>
        <w:t>Some of the same across-the-pond pundits who are griping about President Obama’s proto-totalitarianism today used to hail him as the world’s political redeemer.</w:t>
      </w:r>
      <w:proofErr w:type="gramEnd"/>
      <w:r>
        <w:rPr>
          <w:rStyle w:val="StyleUnderline"/>
        </w:rPr>
        <w:t xml:space="preserve"> </w:t>
      </w:r>
      <w:r w:rsidRPr="00735978">
        <w:rPr>
          <w:rStyle w:val="StyleUnderline"/>
        </w:rPr>
        <w:t>In short, even the most worrisome issues Snowden has raised amount to manageable trade-offs between liberty and security, for both the United States and its allies.</w:t>
      </w:r>
      <w:r>
        <w:rPr>
          <w:rStyle w:val="StyleUnderline"/>
        </w:rPr>
        <w:t xml:space="preserve"> </w:t>
      </w:r>
      <w:r w:rsidRPr="00735978">
        <w:rPr>
          <w:rStyle w:val="StyleUnderline"/>
        </w:rPr>
        <w:t>He may deserve credit for energizing the debate, but not for enabling the Stasi-analogizers, or for referring to the United States with phrases like “turnkey tyranny” and “architecture of oppression.” The excessiveness of that language should be more apparent to him with each day he spends in Vladi</w:t>
      </w:r>
      <w:r w:rsidRPr="00735978">
        <w:rPr>
          <w:rStyle w:val="StyleUnderline"/>
        </w:rPr>
        <w:softHyphen/>
        <w:t>mir Putin’s Russia.</w:t>
      </w:r>
    </w:p>
    <w:p w:rsidR="00735978" w:rsidRPr="00B2101B" w:rsidRDefault="00735978" w:rsidP="00735978">
      <w:pPr>
        <w:rPr>
          <w:b/>
          <w:bCs/>
          <w:sz w:val="24"/>
        </w:rPr>
      </w:pPr>
    </w:p>
    <w:p w:rsidR="00735978" w:rsidRPr="00B2101B" w:rsidRDefault="00735978" w:rsidP="00735978"/>
    <w:p w:rsidR="00735978" w:rsidRPr="00B2101B" w:rsidRDefault="00735978" w:rsidP="00735978"/>
    <w:p w:rsidR="00735978" w:rsidRPr="00B2101B" w:rsidRDefault="00735978" w:rsidP="00735978">
      <w:pPr>
        <w:pStyle w:val="Heading4"/>
      </w:pPr>
      <w:r w:rsidRPr="00B2101B">
        <w:t>2. (___)</w:t>
      </w:r>
    </w:p>
    <w:p w:rsidR="00735978" w:rsidRPr="00B2101B" w:rsidRDefault="00735978" w:rsidP="00735978"/>
    <w:p w:rsidR="00735978" w:rsidRPr="00B2101B" w:rsidRDefault="00735978" w:rsidP="00735978">
      <w:pPr>
        <w:pStyle w:val="Heading4"/>
      </w:pPr>
      <w:r w:rsidRPr="00B2101B">
        <w:t>3. Mass surveillance won't be abused – intelligence agencies are sensitive to legal restrictions and privacy concerns</w:t>
      </w:r>
    </w:p>
    <w:p w:rsidR="00735978" w:rsidRPr="00B2101B" w:rsidRDefault="00735978" w:rsidP="00735978">
      <w:r w:rsidRPr="00B2101B">
        <w:rPr>
          <w:b/>
          <w:bCs/>
          <w:sz w:val="24"/>
        </w:rPr>
        <w:t xml:space="preserve">Lempert, 13 </w:t>
      </w:r>
      <w:r w:rsidRPr="00B2101B">
        <w:rPr>
          <w:rStyle w:val="10pt"/>
        </w:rPr>
        <w:t>(Richard, Visiting Fellow in Governance Studies at the Brookings Foundation and the University of Michigan’s Eric Stein Distinguished University Professor of Law and Sociology emeritus. “PRISM and Boundless Informant: Is NSA Surveillance a Threat?” 6-13-13. http://www.brookings.edu/blogs/up-front/posts/2013/06/13-prism-boundless-informant-nsa-surveillance-lempert)</w:t>
      </w:r>
    </w:p>
    <w:p w:rsidR="00735978" w:rsidRPr="00B2101B" w:rsidRDefault="00735978" w:rsidP="00735978">
      <w:r w:rsidRPr="00735978">
        <w:rPr>
          <w:rStyle w:val="StyleUnderline"/>
        </w:rPr>
        <w:t>The NSA’s recently revealed PRISM project allows the NSA to monitor the internet traffic of foreigners, but sweeps up American communicators in the process</w:t>
      </w:r>
      <w:r w:rsidRPr="00B2101B">
        <w:rPr>
          <w:rStyle w:val="10pt"/>
        </w:rPr>
        <w:t xml:space="preserve"> while the once equally secret Boundless Information program analyzes and is fed in part by metadata on calls routed through Verizon, and it is safe to assume, other telecommunications carriers as well.</w:t>
      </w:r>
      <w:r w:rsidRPr="00B2101B">
        <w:t xml:space="preserve"> </w:t>
      </w:r>
      <w:r w:rsidRPr="00735978">
        <w:rPr>
          <w:rStyle w:val="StyleUnderline"/>
        </w:rPr>
        <w:t>How concerned should we be?</w:t>
      </w:r>
      <w:r>
        <w:rPr>
          <w:rStyle w:val="StyleUnderline"/>
        </w:rPr>
        <w:t xml:space="preserve"> </w:t>
      </w:r>
      <w:r w:rsidRPr="00B2101B">
        <w:rPr>
          <w:rStyle w:val="10pt"/>
        </w:rPr>
        <w:t>The answer depends on what one’s concerns are</w:t>
      </w:r>
      <w:r w:rsidRPr="00B2101B">
        <w:t xml:space="preserve">. </w:t>
      </w:r>
      <w:r w:rsidRPr="00735978">
        <w:rPr>
          <w:rStyle w:val="StyleUnderline"/>
        </w:rPr>
        <w:t>If the concern is the privacy of one’s own conversations, there is little reason for all but a handful of Americans to lose sleep over this, and those most likely to lose sleep are also most likely to pose security threats.</w:t>
      </w:r>
      <w:r>
        <w:rPr>
          <w:rStyle w:val="10pt"/>
        </w:rPr>
        <w:t xml:space="preserve"> </w:t>
      </w:r>
      <w:r w:rsidRPr="00B2101B">
        <w:rPr>
          <w:rStyle w:val="10pt"/>
        </w:rPr>
        <w:t>The programs are somewhat different, but given what we have been told so far, here’s how they are likely to work. The</w:t>
      </w:r>
      <w:r w:rsidRPr="00B2101B">
        <w:t xml:space="preserve"> </w:t>
      </w:r>
      <w:r w:rsidRPr="00735978">
        <w:rPr>
          <w:rStyle w:val="StyleUnderline"/>
        </w:rPr>
        <w:t>telecommunications data mining appears to be both vast and indiscriminate but only collects so-called metadata; that is, data on which phone numbers called which other numbers, how long the calls lasted, the locations where calls were made and received and the like. No conversations have been recorded, so what was said is forever beyond the government’s reach.</w:t>
      </w:r>
      <w:r w:rsidRPr="00B2101B">
        <w:t xml:space="preserve"> </w:t>
      </w:r>
      <w:r w:rsidRPr="00B2101B">
        <w:rPr>
          <w:rStyle w:val="10pt"/>
        </w:rPr>
        <w:t>If, however, a number called or called from belongs to a suspected terrorist, here or abroad, or to someone whose calling patterns or call locations arouse suspicions, the NSA, FBI or other agency will most likely be able to secure a warrant, based on probable cause, that will authorize listening to what is said in calls to and/or from the identified number. It is not, however, just those who call or are called by previously identified suspicious numbers who will be vulnerable to having their calls seen as suspicious and their conversations monitored. Data mining can cast suspicion on those who call others who have called suspicious numbers, those who call third party numbers whom suspicious callers call and the like. Still,</w:t>
      </w:r>
      <w:r w:rsidRPr="00B2101B">
        <w:t xml:space="preserve"> </w:t>
      </w:r>
      <w:r w:rsidRPr="00735978">
        <w:rPr>
          <w:rStyle w:val="StyleUnderline"/>
        </w:rPr>
        <w:t>although the net is potentially wide, it is likely that relatively few Americans are selected for active surveillance, and then only after a court has reviewed the reasonableness of monitoring requests given patterns in the metadata and connections to known security risks.</w:t>
      </w:r>
      <w:r>
        <w:rPr>
          <w:sz w:val="12"/>
          <w:szCs w:val="12"/>
        </w:rPr>
        <w:t xml:space="preserve"> </w:t>
      </w:r>
      <w:r w:rsidRPr="00B2101B">
        <w:rPr>
          <w:sz w:val="12"/>
          <w:szCs w:val="12"/>
        </w:rPr>
        <w:t>To give an example, consider the aftermath of the Boston Marathon bombing. The authorities feared the Tsarnaev brothers might have had domestic accomplices, and they also wanted to know if foreign instigation played a role. Through PRISM, they would have been able to retrieve archived phone data, examine calls made to and from the Tsarnaev brothers’ phones and identify not only patterns that might suggest others were involved but also people they might talk to to learn more about how the Tsarnaevs had been radicalized. The data analysis would allow them to take a giant step toward answering the questions that most concerned them in a less intrusive and more objective way than by having human gumshoes patiently track down various leads and leads stemming from leads. This may explain why very soon after the bombings the authorities could tell us they were reasonably confident that the Tsarnaevs had acted alone and had hatched their plot without foreign involvement. (Given Tamerlan Tsarnaev’s travels back to Russia, the latter conclusion is not yet completely safe to draw; modern technology does not obviate all needs for gumshoe detective work). President Obama, members of Congress and James Clapper, the top U.S. intelligence official, have all said that the kinds of monitoring that feed Boundless Informant have contributed to identifying terrorists and thwarting possible attacks. There is no reason to doubt their word.</w:t>
      </w:r>
      <w:r>
        <w:rPr>
          <w:sz w:val="12"/>
          <w:szCs w:val="12"/>
        </w:rPr>
        <w:t xml:space="preserve"> </w:t>
      </w:r>
      <w:r w:rsidRPr="00B2101B">
        <w:rPr>
          <w:sz w:val="12"/>
          <w:szCs w:val="12"/>
        </w:rPr>
        <w:t>PRISM appears to be a far narrower intelligence gathering program but far more intrusive. It can capture not just metadata but the content of communications transmitted via the web, including messages sent and retrieved, uploaded videos and the like. It is specifically targeted, and without a warrant neither American citizens nor permanent resident are legal targets. However, the protections citizens and permanent residents enjoy appear loose. News stories suggest that data capture is allowed to proceed whenever a responsible agent thinks it more likely than not that a possible target is foreign.</w:t>
      </w:r>
      <w:r>
        <w:rPr>
          <w:sz w:val="12"/>
          <w:szCs w:val="12"/>
        </w:rPr>
        <w:t xml:space="preserve"> </w:t>
      </w:r>
      <w:r w:rsidRPr="00B2101B">
        <w:rPr>
          <w:sz w:val="12"/>
          <w:szCs w:val="12"/>
        </w:rPr>
        <w:t>The standard, if true, means that some communications involving only Americans are inevitably captured, and Americans may be caught up in surveillance aimed at foreigners, such as recordings of foreign chat room conversations.</w:t>
      </w:r>
      <w:r>
        <w:rPr>
          <w:sz w:val="12"/>
          <w:szCs w:val="12"/>
        </w:rPr>
        <w:t xml:space="preserve"> </w:t>
      </w:r>
      <w:r w:rsidRPr="00B2101B">
        <w:rPr>
          <w:sz w:val="12"/>
          <w:szCs w:val="12"/>
        </w:rPr>
        <w:t>The protection most of us enjoy under PRISM may be more practical than legal. The amount of data that can be collected limits the reach of the program. Not only is capturing too much information from innocent Americans a waste of resources, but also suspicious communications can be lost in a forest of irrelevant data. The NSA thus has powerful reasons to limit impermissible observations, at least where there is no good reason to suspect Americans of terrorist involvements. Still we lack two bits of information important in assessing this program. One is the fate of information pertaining to Americans who should not have been observed in the first place. If this information is purged from all databases except perhaps when the person is dangerous, erroneous capture is less of a concern than it otherwise would be. Second, we don’t know how monitoring targets are determined or the number of targets selected. To the extent that individuals, organizations and sites are targeted based on target-specific concerns about the threats they pose, the net cast is likely to be narrow, and even if the reasons for targeting do not rise to the level of legally cognizable probable cause, they tend in this direction. But if targets are selected based on the impersonal outputs of other data mining efforts like the telephone records that feed Boundless Informant, all bets are off. Depending on the algorithms used and the degree to which they have been empirically validated, the net could be wide or narrow, and the likelihood that a target would be involved in terrorism or that citizens would be swept into the net may be great or small. Congress in overseeing PRISM should demand this information if it is not already provided.</w:t>
      </w:r>
      <w:r>
        <w:rPr>
          <w:rStyle w:val="StyleUnderline"/>
        </w:rPr>
        <w:t xml:space="preserve"> </w:t>
      </w:r>
      <w:r w:rsidRPr="00735978">
        <w:rPr>
          <w:rStyle w:val="StyleUnderline"/>
        </w:rPr>
        <w:t>It is easy to be cynical about government and the respect that agencies show for the laws under which they operate. Cynicism is fed by occasional scandals</w:t>
      </w:r>
      <w:r w:rsidRPr="00B2101B">
        <w:t xml:space="preserve"> </w:t>
      </w:r>
      <w:r w:rsidRPr="00B2101B">
        <w:rPr>
          <w:rStyle w:val="10pt"/>
        </w:rPr>
        <w:t>and by the more frequent pseudo-</w:t>
      </w:r>
      <w:proofErr w:type="gramStart"/>
      <w:r w:rsidRPr="00B2101B">
        <w:rPr>
          <w:rStyle w:val="10pt"/>
        </w:rPr>
        <w:t>scandals which</w:t>
      </w:r>
      <w:proofErr w:type="gramEnd"/>
      <w:r w:rsidRPr="00B2101B">
        <w:rPr>
          <w:rStyle w:val="10pt"/>
        </w:rPr>
        <w:t xml:space="preserve"> make it appear that within the Beltway things are out of control</w:t>
      </w:r>
      <w:r w:rsidRPr="00B2101B">
        <w:t>.</w:t>
      </w:r>
      <w:r w:rsidRPr="00735978">
        <w:rPr>
          <w:rStyle w:val="StyleUnderline"/>
        </w:rPr>
        <w:t xml:space="preserve"> Having spent four years as a Division Director at the National Science Foundation and three years as Chief Scientist in the Human Factors/ Behavioral Science Division of DHS’s Science and Technology Directorate, I am not cynical.</w:t>
      </w:r>
      <w:r>
        <w:rPr>
          <w:rStyle w:val="StyleUnderline"/>
        </w:rPr>
        <w:t xml:space="preserve"> </w:t>
      </w:r>
      <w:r w:rsidRPr="00735978">
        <w:rPr>
          <w:rStyle w:val="StyleUnderline"/>
        </w:rPr>
        <w:t>Time and again I have seen government employees seek to follow the law even when it seems silly and interferes with their mission. When I joined DHS I was most surprised by the fierceness of efforts to comply with the U.S. Privacy Act. At times interpretations of what the Act protected were so broad as to border on the ridiculous, and costs were real: research projects with national security implications were delayed, redesigned or even precluded because privacy officers, sometimes with little basis in the statute, felt there was a risk that personally identifiable information (PII) would be impermissibly collected.</w:t>
      </w:r>
      <w:r w:rsidRPr="00B2101B">
        <w:t xml:space="preserve"> </w:t>
      </w:r>
      <w:r w:rsidRPr="00B2101B">
        <w:rPr>
          <w:rStyle w:val="10pt"/>
        </w:rPr>
        <w:t>The absence of any reason to fear revelation or misuse made no difference. The strict scrutiny applied to research that might involve PII is, to be sure, relaxed in front line operational settings like PRISM and legal restrictions may differ, but</w:t>
      </w:r>
      <w:r w:rsidRPr="00B2101B">
        <w:t xml:space="preserve"> </w:t>
      </w:r>
      <w:r w:rsidRPr="00735978">
        <w:rPr>
          <w:rStyle w:val="StyleUnderline"/>
        </w:rPr>
        <w:t>my experience in two agencies as well as conversations with people in the intelligence community (IC) lead me to believe that it is a mistake to regard as a sham the legal restrictions on PRISM or other IC data mining and surveillance activities.</w:t>
      </w:r>
      <w:r>
        <w:rPr>
          <w:rStyle w:val="StyleUnderline"/>
        </w:rPr>
        <w:t xml:space="preserve"> </w:t>
      </w:r>
      <w:r w:rsidRPr="00735978">
        <w:rPr>
          <w:rStyle w:val="StyleUnderline"/>
        </w:rPr>
        <w:t xml:space="preserve">Through its PRISM and Boundless Informant efforts, NSA is working to protect the nation, apparently with some success. The 99.9% of us who pose no threat of terrorism and do not inadvertently consort with possible terrorists should not worry that the government will track our phone or </w:t>
      </w:r>
      <w:proofErr w:type="gramStart"/>
      <w:r w:rsidRPr="00735978">
        <w:rPr>
          <w:rStyle w:val="StyleUnderline"/>
        </w:rPr>
        <w:t>internet</w:t>
      </w:r>
      <w:proofErr w:type="gramEnd"/>
      <w:r w:rsidRPr="00735978">
        <w:rPr>
          <w:rStyle w:val="StyleUnderline"/>
        </w:rPr>
        <w:t xml:space="preserve"> exchanges or that our privacy will be otherwise infringed</w:t>
      </w:r>
      <w:r w:rsidRPr="00B2101B">
        <w:t>.</w:t>
      </w:r>
    </w:p>
    <w:p w:rsidR="00735978" w:rsidRPr="00B2101B" w:rsidRDefault="00735978" w:rsidP="00735978"/>
    <w:p w:rsidR="00735978" w:rsidRPr="00B2101B" w:rsidRDefault="00735978" w:rsidP="00735978"/>
    <w:p w:rsidR="00735978" w:rsidRPr="00B2101B" w:rsidRDefault="00735978" w:rsidP="00735978">
      <w:pPr>
        <w:pStyle w:val="Heading4"/>
      </w:pPr>
      <w:r w:rsidRPr="00B2101B">
        <w:t>4. (___)</w:t>
      </w:r>
    </w:p>
    <w:p w:rsidR="00735978" w:rsidRPr="00B2101B" w:rsidRDefault="00735978" w:rsidP="00735978"/>
    <w:p w:rsidR="00735978" w:rsidRPr="00B2101B" w:rsidRDefault="00735978" w:rsidP="00735978"/>
    <w:p w:rsidR="00735978" w:rsidRPr="00B2101B" w:rsidRDefault="00735978" w:rsidP="00735978">
      <w:pPr>
        <w:pStyle w:val="Heading4"/>
      </w:pPr>
      <w:r w:rsidRPr="00B2101B">
        <w:t>5. Democratic peace theory is false – it ignores counter-examples and uses selective definitions of democracy</w:t>
      </w:r>
    </w:p>
    <w:p w:rsidR="00735978" w:rsidRPr="00B2101B" w:rsidRDefault="00735978" w:rsidP="00735978">
      <w:r w:rsidRPr="00B2101B">
        <w:rPr>
          <w:b/>
          <w:bCs/>
          <w:sz w:val="24"/>
        </w:rPr>
        <w:t xml:space="preserve">Gautreaux, 12 </w:t>
      </w:r>
      <w:r w:rsidRPr="00B2101B">
        <w:rPr>
          <w:rStyle w:val="10pt"/>
        </w:rPr>
        <w:t>(Sergio, M.A. in International Relations from Webster University in Leiden, the Netherlands, and a B.A. in History from Louisiana State University. Sergio has previously worked at the Pax Ludens Foundation and the Organization for the Prohibition of Chemical Weapons. He is currently an international consultant based in East Asia. “Examining the Democratic Peace Hypothesis: A Neorealist Critique,” International Policy Digest, 4-26-12. http://www.internationalpolicydigest.org/2012/04/26/examining-the-democratic-peace-hypothesis-a-neorealist-critique/)</w:t>
      </w:r>
    </w:p>
    <w:p w:rsidR="00735978" w:rsidRPr="00B2101B" w:rsidRDefault="00735978" w:rsidP="00735978">
      <w:r w:rsidRPr="00735978">
        <w:rPr>
          <w:rStyle w:val="StyleUnderline"/>
        </w:rPr>
        <w:t>Flaws of the Democratic Peace Theory</w:t>
      </w:r>
      <w:r>
        <w:rPr>
          <w:rStyle w:val="StyleUnderline"/>
        </w:rPr>
        <w:t xml:space="preserve"> </w:t>
      </w:r>
      <w:r w:rsidRPr="00B2101B">
        <w:rPr>
          <w:rStyle w:val="10pt"/>
        </w:rPr>
        <w:t>Even for a society unwavering in its messianic role in foreign affairs</w:t>
      </w:r>
      <w:r w:rsidRPr="00B2101B">
        <w:t xml:space="preserve">, </w:t>
      </w:r>
      <w:r w:rsidRPr="00735978">
        <w:rPr>
          <w:rStyle w:val="StyleUnderline"/>
        </w:rPr>
        <w:t>the</w:t>
      </w:r>
      <w:r w:rsidRPr="00B2101B">
        <w:rPr>
          <w:rStyle w:val="10pt"/>
        </w:rPr>
        <w:t xml:space="preserve"> doctrinal </w:t>
      </w:r>
      <w:r w:rsidRPr="00735978">
        <w:rPr>
          <w:rStyle w:val="StyleUnderline"/>
        </w:rPr>
        <w:t xml:space="preserve">implication for a </w:t>
      </w:r>
      <w:proofErr w:type="gramStart"/>
      <w:r w:rsidRPr="00735978">
        <w:rPr>
          <w:rStyle w:val="StyleUnderline"/>
        </w:rPr>
        <w:t>theory which stands antithetical to history</w:t>
      </w:r>
      <w:proofErr w:type="gramEnd"/>
      <w:r w:rsidRPr="00735978">
        <w:rPr>
          <w:rStyle w:val="StyleUnderline"/>
        </w:rPr>
        <w:t xml:space="preserve"> is alarming. During his eight years in office, Bill Clinton overextended the American military</w:t>
      </w:r>
      <w:r w:rsidRPr="00B2101B">
        <w:t xml:space="preserve"> </w:t>
      </w:r>
      <w:r w:rsidRPr="00B2101B">
        <w:rPr>
          <w:rStyle w:val="10pt"/>
        </w:rPr>
        <w:t>into regions of the world which were more concerned with settling centuries’ old ethnic rivalries than the future of their domestic political institutions.</w:t>
      </w:r>
      <w:r w:rsidRPr="00B2101B">
        <w:t xml:space="preserve"> </w:t>
      </w:r>
      <w:r w:rsidRPr="00735978">
        <w:rPr>
          <w:rStyle w:val="StyleUnderline"/>
        </w:rPr>
        <w:t>His successor, George W. Bush, used the theory as the primary justification for the war in Iraq, stating, “The reason why I’m so strong on democracy is democracies don’t go to war with each other</w:t>
      </w:r>
      <w:r w:rsidRPr="00B2101B">
        <w:rPr>
          <w:rStyle w:val="10pt"/>
        </w:rPr>
        <w:t>…I’ve got great faith in democracies to promote peace. And that’s why I’m such a strong believer that the way forward in the Middle East, the broader Middle East, is to promote democracy.”</w:t>
      </w:r>
      <w:r>
        <w:rPr>
          <w:rStyle w:val="10pt"/>
        </w:rPr>
        <w:t xml:space="preserve"> </w:t>
      </w:r>
      <w:r w:rsidRPr="00B2101B">
        <w:rPr>
          <w:rStyle w:val="10pt"/>
        </w:rPr>
        <w:t>At the time of writing, President Barack</w:t>
      </w:r>
      <w:r w:rsidRPr="00735978">
        <w:rPr>
          <w:rStyle w:val="StyleUnderline"/>
        </w:rPr>
        <w:t xml:space="preserve"> Obama’s foreign policy doctrines have not become anymore measured than his immediate predecessors</w:t>
      </w:r>
      <w:r w:rsidRPr="00B2101B">
        <w:t xml:space="preserve"> </w:t>
      </w:r>
      <w:r w:rsidRPr="00B2101B">
        <w:rPr>
          <w:rStyle w:val="10pt"/>
        </w:rPr>
        <w:t>with regards to what is geopolitically imperative, and what is too costly for the current economic constraints. American self-perceptions notwithstanding, all nation-states have acted in the interest of ensuring their own survival first and foremost, while paying little regard to another’s culture, norms, ideals, or institutions in pursuit of its ends. Diplomatic ententes and military groupings – from the Holy Alliance to NATO – have shifted to fit the realities of the current system and will continue to do so when the national interest is at stake. As such,</w:t>
      </w:r>
      <w:r w:rsidRPr="00735978">
        <w:rPr>
          <w:rStyle w:val="StyleUnderline"/>
        </w:rPr>
        <w:t xml:space="preserve"> the democratic peace hypothesis presents three substantial problems</w:t>
      </w:r>
      <w:r w:rsidRPr="00B2101B">
        <w:t xml:space="preserve"> </w:t>
      </w:r>
      <w:r w:rsidRPr="00B2101B">
        <w:rPr>
          <w:rStyle w:val="10pt"/>
        </w:rPr>
        <w:t>for the current Westphalian international model.</w:t>
      </w:r>
      <w:r>
        <w:rPr>
          <w:rStyle w:val="StyleUnderline"/>
        </w:rPr>
        <w:t xml:space="preserve"> </w:t>
      </w:r>
      <w:r w:rsidRPr="00735978">
        <w:rPr>
          <w:rStyle w:val="StyleUnderline"/>
        </w:rPr>
        <w:t>The first flaw in the theory is one of conceptualization. The Polity Index, used by Russet in his examination of the democratic peace, is based on a faulty definition of democracy</w:t>
      </w:r>
      <w:r w:rsidRPr="00B2101B">
        <w:t>.</w:t>
      </w:r>
      <w:r w:rsidRPr="00B2101B">
        <w:rPr>
          <w:rStyle w:val="10pt"/>
        </w:rPr>
        <w:t xml:space="preserve"> In 1971, Yale University Professor, Robert Dahl, posited two very basic attributes of the system: competition and participation. The first state that granted full participation by way of universal suffrage and, as a consequence, met Dahl’s requirements for a democratic society, was Finland in 1906. While the Polity Index measures the spread of democracy from the year 1800 onwards, the data omits participation as a key attribute in its determination of democratic states. By omitting such a basic, yet vital, component of democracy and failing to properly conceptualize democracy,</w:t>
      </w:r>
      <w:r w:rsidRPr="00B2101B">
        <w:t xml:space="preserve"> </w:t>
      </w:r>
      <w:r w:rsidRPr="00735978">
        <w:rPr>
          <w:rStyle w:val="StyleUnderline"/>
        </w:rPr>
        <w:t xml:space="preserve">the very </w:t>
      </w:r>
      <w:proofErr w:type="gramStart"/>
      <w:r w:rsidRPr="00735978">
        <w:rPr>
          <w:rStyle w:val="StyleUnderline"/>
        </w:rPr>
        <w:t>question</w:t>
      </w:r>
      <w:proofErr w:type="gramEnd"/>
      <w:r w:rsidRPr="00735978">
        <w:rPr>
          <w:rStyle w:val="StyleUnderline"/>
        </w:rPr>
        <w:t xml:space="preserve"> of what it means to be a democratic state</w:t>
      </w:r>
      <w:r w:rsidRPr="00B2101B">
        <w:rPr>
          <w:rStyle w:val="10pt"/>
        </w:rPr>
        <w:t>, bent on avoiding dyadic conflict</w:t>
      </w:r>
      <w:r w:rsidRPr="00B2101B">
        <w:t>,</w:t>
      </w:r>
      <w:r w:rsidRPr="00735978">
        <w:rPr>
          <w:rStyle w:val="StyleUnderline"/>
        </w:rPr>
        <w:t xml:space="preserve"> is called into question</w:t>
      </w:r>
      <w:r w:rsidRPr="00B2101B">
        <w:t>.</w:t>
      </w:r>
      <w:r>
        <w:rPr>
          <w:rStyle w:val="10pt"/>
        </w:rPr>
        <w:t xml:space="preserve"> </w:t>
      </w:r>
      <w:r w:rsidRPr="00B2101B">
        <w:rPr>
          <w:rStyle w:val="10pt"/>
        </w:rPr>
        <w:t>Despite this conceptual flaw, most states listed as democratic by Russett and the Polity I-IV data do, in fact, promote universal suffrage (at least in theory) in the twenty-first century and would meet Dahl’s 1971 requirements (though Russett’s blanket assertion and inclusion of states without universal suffrage remains a point of contention for the emerging democracies). With this in mind, the second error in the logic of the democratic peace theory is with Russett’s “cultural/normative” model. The model assumes that a culture of peace is the standard across all democratic societies. While few would disagree that a Western liberal state such as the Netherlands is more peaceful than the various war-torn countries that comprise the very undemocratic societies of sub-Saharan Africa, the same comparison cannot be made between all democratic and autocratic societies.</w:t>
      </w:r>
      <w:r>
        <w:rPr>
          <w:rStyle w:val="StyleUnderline"/>
        </w:rPr>
        <w:t xml:space="preserve"> </w:t>
      </w:r>
      <w:r w:rsidRPr="00735978">
        <w:rPr>
          <w:rStyle w:val="StyleUnderline"/>
        </w:rPr>
        <w:t>Studying the post-World War II era</w:t>
      </w:r>
      <w:r w:rsidRPr="00B2101B">
        <w:t>,</w:t>
      </w:r>
      <w:r w:rsidRPr="00B2101B">
        <w:rPr>
          <w:rStyle w:val="10pt"/>
        </w:rPr>
        <w:t xml:space="preserve"> in which numerous former colonies gained their independence and empires were systematically disbanded, </w:t>
      </w:r>
      <w:r w:rsidRPr="00735978">
        <w:rPr>
          <w:rStyle w:val="StyleUnderline"/>
        </w:rPr>
        <w:t>one will find that the emerging democracies during this era, struggling with the formation of civil society structures and the demands posed by the market economy, had substantially higher crime rates</w:t>
      </w:r>
      <w:r w:rsidRPr="00B2101B">
        <w:t xml:space="preserve"> </w:t>
      </w:r>
      <w:r w:rsidRPr="00B2101B">
        <w:rPr>
          <w:rStyle w:val="10pt"/>
        </w:rPr>
        <w:t xml:space="preserve">than the ardently non-democratic societies. In addition, homicide rates for so-called “full democracies” – that is, states with a long-established history of democracy (e.g. Western Europe and the United States) – increased at an alarmingly higher rate than their non-democratic counterparts during this same time period. To use a specific example, the world’s current hegemon and most powerful democracy, </w:t>
      </w:r>
      <w:r w:rsidRPr="00735978">
        <w:rPr>
          <w:rStyle w:val="StyleUnderline"/>
        </w:rPr>
        <w:t>the United States, regularly experiences violent civil unrest</w:t>
      </w:r>
      <w:r w:rsidRPr="00B2101B">
        <w:rPr>
          <w:rStyle w:val="10pt"/>
        </w:rPr>
        <w:t>, has the tenth highest homicide rate per 100,000 people (just behind the Republic of Moldova and ahead of Uruguay), and experienced a violent civil war that claimed the lives of 650,000 Americans just a century and a half ago.</w:t>
      </w:r>
      <w:r>
        <w:rPr>
          <w:rStyle w:val="10pt"/>
        </w:rPr>
        <w:t xml:space="preserve"> </w:t>
      </w:r>
      <w:r w:rsidRPr="00B2101B">
        <w:rPr>
          <w:rStyle w:val="10pt"/>
        </w:rPr>
        <w:t>Moreover, if democratic decision-makers did actually employ their society’s supposed culture of peace into their policy formation when faced with international conflict escalation, they would do so at all stages and in all instances, including when faced with a hostile challenge from a non-democratic state. History, however, shows that is not the case.</w:t>
      </w:r>
      <w:r w:rsidRPr="00B2101B">
        <w:t xml:space="preserve"> </w:t>
      </w:r>
      <w:r w:rsidRPr="00735978">
        <w:rPr>
          <w:rStyle w:val="StyleUnderline"/>
        </w:rPr>
        <w:t>During the years 1899-1999, five of the world’s current most powerful (expressed in terms of military potential; determined using quantitative troop, aircraft, and nuclear arms levels) democracies – the United States, India, the United Kingdom, France, and Israel – engaged in interstate conflict on no less than twenty-five occasions.</w:t>
      </w:r>
      <w:r w:rsidRPr="00B2101B">
        <w:t xml:space="preserve"> Furthermore, i</w:t>
      </w:r>
      <w:r w:rsidRPr="00735978">
        <w:rPr>
          <w:rStyle w:val="StyleUnderline"/>
        </w:rPr>
        <w:t>n twenty-nine of the recent intrastate conflicts, twenty-three of the prevailing regimes were either democratic throughout the dispute or at certain times during the dispute.</w:t>
      </w:r>
      <w:r w:rsidRPr="00B2101B">
        <w:rPr>
          <w:rStyle w:val="10pt"/>
        </w:rPr>
        <w:t xml:space="preserve"> Such realities call into question the assertion that democratic societies have a culture of peace that pervades decision-making.</w:t>
      </w:r>
      <w:r>
        <w:rPr>
          <w:rStyle w:val="StyleUnderline"/>
        </w:rPr>
        <w:t xml:space="preserve"> </w:t>
      </w:r>
      <w:r w:rsidRPr="00735978">
        <w:rPr>
          <w:rStyle w:val="StyleUnderline"/>
        </w:rPr>
        <w:t xml:space="preserve">The third and final logical flaw of the democratic peace is that the theory itself is a myth, as democracies have gone to war with each other numerous times throughout history when it was in their interest to do so or when </w:t>
      </w:r>
      <w:proofErr w:type="gramStart"/>
      <w:r w:rsidRPr="00735978">
        <w:rPr>
          <w:rStyle w:val="StyleUnderline"/>
        </w:rPr>
        <w:t>their sovereignty was threatened by another</w:t>
      </w:r>
      <w:proofErr w:type="gramEnd"/>
      <w:r w:rsidRPr="00B2101B">
        <w:t xml:space="preserve">. </w:t>
      </w:r>
      <w:r w:rsidRPr="00B2101B">
        <w:rPr>
          <w:rStyle w:val="10pt"/>
        </w:rPr>
        <w:t>From the time of the Greek wars of the 5th and 4th centuries BCE, there have been at least 14 conflicts involving states that would be listed in the “democratic” category of the Polity I-IV indexes</w:t>
      </w:r>
      <w:r w:rsidRPr="00B2101B">
        <w:t xml:space="preserve">. </w:t>
      </w:r>
      <w:r w:rsidRPr="00735978">
        <w:rPr>
          <w:rStyle w:val="StyleUnderline"/>
        </w:rPr>
        <w:t>When one alters the already contentious definition of “war,” the number of conflicts increases to at least twenty-three and includes such international disputes as the long-running American-Indian War of the 19th century</w:t>
      </w:r>
      <w:r w:rsidRPr="00B2101B">
        <w:t xml:space="preserve"> </w:t>
      </w:r>
      <w:r w:rsidRPr="00B2101B">
        <w:rPr>
          <w:rStyle w:val="10pt"/>
        </w:rPr>
        <w:t>(the Iroquois tribe had a complex but recognizable system of democracy),</w:t>
      </w:r>
      <w:r w:rsidRPr="00B2101B">
        <w:t xml:space="preserve"> </w:t>
      </w:r>
      <w:r w:rsidRPr="00735978">
        <w:rPr>
          <w:rStyle w:val="StyleUnderline"/>
        </w:rPr>
        <w:t>the 1923 occupation of the Ruhr by the French, and the Allied (British) bombings of Finland during the Second World War. By using the very same conceptualizations that Bruce Russett and other liberal theorists use to categorize democracies, one is able to determine that their very argument – that democratic states never go to war with one another – is simply wrong.</w:t>
      </w:r>
    </w:p>
    <w:p w:rsidR="00735978" w:rsidRPr="00B2101B" w:rsidRDefault="00735978" w:rsidP="00735978"/>
    <w:p w:rsidR="00735978" w:rsidRPr="00B2101B" w:rsidRDefault="00735978" w:rsidP="00735978"/>
    <w:p w:rsidR="00735978" w:rsidRPr="00B2101B" w:rsidRDefault="00735978" w:rsidP="00735978">
      <w:pPr>
        <w:pStyle w:val="Heading4"/>
      </w:pPr>
      <w:r w:rsidRPr="00B2101B">
        <w:t>6.  Internet activism doesn’t help out democracy</w:t>
      </w:r>
    </w:p>
    <w:p w:rsidR="00735978" w:rsidRPr="00B2101B" w:rsidRDefault="00735978" w:rsidP="00735978">
      <w:r w:rsidRPr="00B2101B">
        <w:rPr>
          <w:b/>
          <w:bCs/>
          <w:sz w:val="24"/>
        </w:rPr>
        <w:t xml:space="preserve">Morozov, 09 </w:t>
      </w:r>
      <w:r w:rsidRPr="00B2101B">
        <w:rPr>
          <w:rStyle w:val="10pt"/>
        </w:rPr>
        <w:t>(Evgeny</w:t>
      </w:r>
      <w:proofErr w:type="gramStart"/>
      <w:r w:rsidRPr="00B2101B">
        <w:rPr>
          <w:rStyle w:val="10pt"/>
        </w:rPr>
        <w:t>,  writer</w:t>
      </w:r>
      <w:proofErr w:type="gramEnd"/>
      <w:r w:rsidRPr="00B2101B">
        <w:rPr>
          <w:rStyle w:val="10pt"/>
        </w:rPr>
        <w:t xml:space="preserve"> and researcher of Belarusian origin who studies political and social implications of technology. He is currently a senior editor at The New Republic. “</w:t>
      </w:r>
      <w:proofErr w:type="gramStart"/>
      <w:r w:rsidRPr="00B2101B">
        <w:rPr>
          <w:rStyle w:val="10pt"/>
        </w:rPr>
        <w:t>How dictators watch us on the web,” 11-18-09.</w:t>
      </w:r>
      <w:proofErr w:type="gramEnd"/>
      <w:r w:rsidRPr="00B2101B">
        <w:rPr>
          <w:rStyle w:val="10pt"/>
        </w:rPr>
        <w:t xml:space="preserve"> http://www.prospectmagazine.co.uk/features/how-dictators-watch-us-on-the-web)</w:t>
      </w:r>
    </w:p>
    <w:p w:rsidR="00735978" w:rsidRPr="00735978" w:rsidRDefault="00735978" w:rsidP="00735978">
      <w:pPr>
        <w:rPr>
          <w:rStyle w:val="StyleUnderline"/>
        </w:rPr>
      </w:pPr>
      <w:r w:rsidRPr="00735978">
        <w:rPr>
          <w:rStyle w:val="StyleUnderline"/>
        </w:rPr>
        <w:t xml:space="preserve">It is true that the </w:t>
      </w:r>
      <w:proofErr w:type="gramStart"/>
      <w:r w:rsidRPr="00735978">
        <w:rPr>
          <w:rStyle w:val="StyleUnderline"/>
        </w:rPr>
        <w:t>internet</w:t>
      </w:r>
      <w:proofErr w:type="gramEnd"/>
      <w:r w:rsidRPr="00735978">
        <w:rPr>
          <w:rStyle w:val="StyleUnderline"/>
        </w:rPr>
        <w:t xml:space="preserve"> is building what I call “digital civic infrastructure”—new ways to access data and networks to distribute it.</w:t>
      </w:r>
      <w:r w:rsidRPr="00B2101B">
        <w:t xml:space="preserve"> </w:t>
      </w:r>
      <w:r w:rsidRPr="00B2101B">
        <w:rPr>
          <w:rStyle w:val="10pt"/>
        </w:rPr>
        <w:t>This logic underlies many western efforts to reshape cyberspace in authoritarian states. The British foreign secretary David Miliband has enthused about the potential of the communications revolution to “fuel the drive for social justice.” “If it’s true that there are more bloggers per head of population in Iran than in any other country, this makes me optimistic,” he has also said.</w:t>
      </w:r>
      <w:r w:rsidRPr="00B2101B">
        <w:t xml:space="preserve"> </w:t>
      </w:r>
      <w:r w:rsidRPr="00735978">
        <w:rPr>
          <w:rStyle w:val="StyleUnderline"/>
        </w:rPr>
        <w:t>In early November, US secretary of state Hillary Clinton announced Civil Society 2.0, a project to help grassroots organisations around the world use digital technology</w:t>
      </w:r>
      <w:r w:rsidRPr="00B2101B">
        <w:rPr>
          <w:rStyle w:val="10pt"/>
          <w:b/>
          <w:bCs/>
          <w:u w:val="single"/>
        </w:rPr>
        <w:t>,</w:t>
      </w:r>
      <w:r w:rsidRPr="00B2101B">
        <w:rPr>
          <w:rStyle w:val="10pt"/>
        </w:rPr>
        <w:t xml:space="preserve"> which will include tuition in online campaigning and how to leverage social networks.</w:t>
      </w:r>
      <w:r>
        <w:rPr>
          <w:rStyle w:val="StyleUnderline"/>
        </w:rPr>
        <w:t xml:space="preserve"> </w:t>
      </w:r>
      <w:r w:rsidRPr="00735978">
        <w:rPr>
          <w:rStyle w:val="StyleUnderline"/>
        </w:rPr>
        <w:t xml:space="preserve">But the emergence of this seemingly benign infrastructure can backfire on western governments. The first snag is that turning the </w:t>
      </w:r>
      <w:proofErr w:type="gramStart"/>
      <w:r w:rsidRPr="00735978">
        <w:rPr>
          <w:rStyle w:val="StyleUnderline"/>
        </w:rPr>
        <w:t>internet</w:t>
      </w:r>
      <w:proofErr w:type="gramEnd"/>
      <w:r w:rsidRPr="00735978">
        <w:rPr>
          <w:rStyle w:val="StyleUnderline"/>
        </w:rPr>
        <w:t xml:space="preserve"> into a new platform for civic participation requires certainty that only pro-western and pro-democracy forces will participate. Most authoritarian societies, however, defy easy classification into the “good guys vs bad guys” paradigms of the Bush era.</w:t>
      </w:r>
      <w:r w:rsidRPr="00B2101B">
        <w:t xml:space="preserve"> </w:t>
      </w:r>
      <w:r w:rsidRPr="00B2101B">
        <w:rPr>
          <w:rStyle w:val="10pt"/>
        </w:rPr>
        <w:t xml:space="preserve">In Egypt, for example, the extremist Muslim Brotherhood is a political force—albeit mostly missing from the Egyptian parliament—that can teach Hosni Mubarak a lesson about civic participation. It has an enviable digital presence and a sophisticated </w:t>
      </w:r>
      <w:proofErr w:type="gramStart"/>
      <w:r w:rsidRPr="00B2101B">
        <w:rPr>
          <w:rStyle w:val="10pt"/>
        </w:rPr>
        <w:t>internet</w:t>
      </w:r>
      <w:proofErr w:type="gramEnd"/>
      <w:r w:rsidRPr="00B2101B">
        <w:rPr>
          <w:rStyle w:val="10pt"/>
        </w:rPr>
        <w:t xml:space="preserve"> strategy: for example, campaigning online to get activists released from prison. Western governments shouldn’t be surprised when groups like this become the loudest voices in new digital spaces: they are hugely popular and are commonly denied a place in the heavily policed traditional public sphere.</w:t>
      </w:r>
      <w:r>
        <w:rPr>
          <w:rStyle w:val="10pt"/>
        </w:rPr>
        <w:t xml:space="preserve"> </w:t>
      </w:r>
      <w:r w:rsidRPr="00B2101B">
        <w:rPr>
          <w:rStyle w:val="10pt"/>
        </w:rPr>
        <w:t>Similarly,</w:t>
      </w:r>
      <w:r w:rsidRPr="00B2101B">
        <w:t xml:space="preserve"> </w:t>
      </w:r>
      <w:r w:rsidRPr="00735978">
        <w:rPr>
          <w:rStyle w:val="StyleUnderline"/>
        </w:rPr>
        <w:t>the smartest and most active user of new media in Lebanon is not the western-backed government of Saad Hariri, but the fundamentalist troublemakers of Hizbullah</w:t>
      </w:r>
      <w:r w:rsidRPr="00B2101B">
        <w:t xml:space="preserve">, </w:t>
      </w:r>
      <w:r w:rsidRPr="00B2101B">
        <w:rPr>
          <w:rStyle w:val="10pt"/>
        </w:rPr>
        <w:t>whose suave manipulation of cyberspace was on display during the 2006 war with Israel.</w:t>
      </w:r>
      <w:r w:rsidRPr="00B2101B">
        <w:t xml:space="preserve"> </w:t>
      </w:r>
      <w:r w:rsidRPr="00735978">
        <w:rPr>
          <w:rStyle w:val="StyleUnderline"/>
        </w:rPr>
        <w:t>In Russia, the internet has given a boost to extreme right-wing groups like the Movement Against Illegal Immigration, which has been using Google Maps to visualise the location of ethnic minorities in Russian cities</w:t>
      </w:r>
      <w:r w:rsidRPr="00B2101B">
        <w:t xml:space="preserve"> </w:t>
      </w:r>
      <w:r w:rsidRPr="00B2101B">
        <w:rPr>
          <w:rStyle w:val="10pt"/>
        </w:rPr>
        <w:t xml:space="preserve">and encouraging its members to hound them out. </w:t>
      </w:r>
      <w:r w:rsidRPr="00735978">
        <w:rPr>
          <w:rStyle w:val="StyleUnderline"/>
        </w:rPr>
        <w:t xml:space="preserve">Criminal gangs in Mexico are fond of YouTube, where they flaunt their power by </w:t>
      </w:r>
      <w:proofErr w:type="gramStart"/>
      <w:r w:rsidRPr="00735978">
        <w:rPr>
          <w:rStyle w:val="StyleUnderline"/>
        </w:rPr>
        <w:t>uploading</w:t>
      </w:r>
      <w:proofErr w:type="gramEnd"/>
      <w:r w:rsidRPr="00735978">
        <w:rPr>
          <w:rStyle w:val="StyleUnderline"/>
        </w:rPr>
        <w:t xml:space="preserve"> videos of their graphic killings</w:t>
      </w:r>
      <w:r w:rsidRPr="00B2101B">
        <w:t xml:space="preserve">. </w:t>
      </w:r>
      <w:r w:rsidRPr="00B2101B">
        <w:rPr>
          <w:rStyle w:val="10pt"/>
        </w:rPr>
        <w:t xml:space="preserve">Generally, in the absence of strong democratic norms and institutions, the </w:t>
      </w:r>
      <w:proofErr w:type="gramStart"/>
      <w:r w:rsidRPr="00B2101B">
        <w:rPr>
          <w:rStyle w:val="10pt"/>
        </w:rPr>
        <w:t>internet</w:t>
      </w:r>
      <w:proofErr w:type="gramEnd"/>
      <w:r w:rsidRPr="00B2101B">
        <w:rPr>
          <w:rStyle w:val="10pt"/>
        </w:rPr>
        <w:t xml:space="preserve"> has fuelled a drive for vigilante justice rather than the social variety Miliband was expecting.</w:t>
      </w:r>
      <w:r>
        <w:rPr>
          <w:rStyle w:val="10pt"/>
        </w:rPr>
        <w:t xml:space="preserve"> </w:t>
      </w:r>
      <w:r w:rsidRPr="00B2101B">
        <w:rPr>
          <w:rStyle w:val="10pt"/>
        </w:rPr>
        <w:t>And</w:t>
      </w:r>
      <w:r w:rsidRPr="00735978">
        <w:rPr>
          <w:rStyle w:val="StyleUnderline"/>
        </w:rPr>
        <w:t xml:space="preserve"> it gets worse. Ultra-loyalist groups supporting Thailand’s monarchy were active during both the September 2006 coup and more recent street protests, finding anti-monarchy material that needed to be censored</w:t>
      </w:r>
      <w:r w:rsidRPr="00B2101B">
        <w:t xml:space="preserve"> </w:t>
      </w:r>
      <w:r w:rsidRPr="00B2101B">
        <w:rPr>
          <w:rStyle w:val="10pt"/>
        </w:rPr>
        <w:t>via a website called Protecttheking.net. In this, they are essentially doing the job usually reserved for the secret police. In much the same way,</w:t>
      </w:r>
      <w:r w:rsidRPr="00B2101B">
        <w:t xml:space="preserve"> </w:t>
      </w:r>
      <w:r w:rsidRPr="00735978">
        <w:rPr>
          <w:rStyle w:val="StyleUnderline"/>
        </w:rPr>
        <w:t>the Iranian revolutionary guards posted online photos of the most ardent protesters at the June 2009 rallies, asking pro-Ahmadinejad Iranians to identify them</w:t>
      </w:r>
      <w:r w:rsidRPr="00B2101B">
        <w:t xml:space="preserve">. </w:t>
      </w:r>
      <w:r w:rsidRPr="00B2101B">
        <w:rPr>
          <w:rStyle w:val="10pt"/>
        </w:rPr>
        <w:t>And in August 2009</w:t>
      </w:r>
      <w:r w:rsidRPr="00B2101B">
        <w:rPr>
          <w:rStyle w:val="10pt"/>
          <w:b/>
          <w:bCs/>
          <w:u w:val="single"/>
        </w:rPr>
        <w:t xml:space="preserve"> </w:t>
      </w:r>
      <w:r w:rsidRPr="00735978">
        <w:rPr>
          <w:rStyle w:val="StyleUnderline"/>
        </w:rPr>
        <w:t>religious fundamentalists in Saudi Arabia launched a campaign to identify YouTube videos they found offensive and pressure the company to delete them—a form of digital “hacktivism” which must be delighting the official censors.</w:t>
      </w:r>
      <w:r>
        <w:rPr>
          <w:rStyle w:val="10pt"/>
        </w:rPr>
        <w:t xml:space="preserve"> </w:t>
      </w:r>
      <w:r w:rsidRPr="00B2101B">
        <w:rPr>
          <w:rStyle w:val="10pt"/>
        </w:rPr>
        <w:t xml:space="preserve">And it doesn’t help that anyone with a computer and an </w:t>
      </w:r>
      <w:proofErr w:type="gramStart"/>
      <w:r w:rsidRPr="00B2101B">
        <w:rPr>
          <w:rStyle w:val="10pt"/>
        </w:rPr>
        <w:t>internet</w:t>
      </w:r>
      <w:proofErr w:type="gramEnd"/>
      <w:r w:rsidRPr="00B2101B">
        <w:rPr>
          <w:rStyle w:val="10pt"/>
        </w:rPr>
        <w:t xml:space="preserve"> connection can launch a cyber-attack on a sovereign nation. Last year I took part in one—purely for the sake of experiment—on the websites of the Georgian government. As the Russian tanks were marching into South Ossetia, I was sitting in a cafe in Berlin with a laptop and instructions culled from Russian nationalist blogs. All I had to do was to input the targets provided—the URLs of hostile Georgian institutions (curiously, the British embassy in Tbilisi was on that list)—click “Start” and sit back. I did it out of curiosity; thousands of Russians did it out of patriotism. And the Russian government turned a blind eye. The results of the attack were unclear. For a brief period some government emails and a few dozen websites were either slow or unavailable; some Georgian banks couldn’t offer online services for a short period.</w:t>
      </w:r>
      <w:r>
        <w:rPr>
          <w:rStyle w:val="10pt"/>
        </w:rPr>
        <w:t xml:space="preserve"> </w:t>
      </w:r>
      <w:r w:rsidRPr="00B2101B">
        <w:rPr>
          <w:rStyle w:val="10pt"/>
        </w:rPr>
        <w:t xml:space="preserve">Yet </w:t>
      </w:r>
      <w:r w:rsidRPr="00735978">
        <w:rPr>
          <w:rStyle w:val="StyleUnderline"/>
        </w:rPr>
        <w:t>while the internet may take the power away from an authoritarian (or any other) state or institution, that power is not necessarily transferred to pro-democracy groups. Instead it often flows to groups who, if anything, are nastier than the regime. Social media’s greatest assets—anonymity, “virality,” interconnectedness—are also its main weaknesses.</w:t>
      </w:r>
    </w:p>
    <w:p w:rsidR="00735978" w:rsidRPr="00B2101B" w:rsidRDefault="00735978" w:rsidP="00735978"/>
    <w:p w:rsidR="00735978" w:rsidRPr="00B2101B" w:rsidRDefault="00735978" w:rsidP="00735978"/>
    <w:p w:rsidR="00735978" w:rsidRPr="00B2101B" w:rsidRDefault="00735978" w:rsidP="00735978"/>
    <w:p w:rsidR="00735978" w:rsidRPr="00B2101B" w:rsidRDefault="00735978" w:rsidP="00735978">
      <w:pPr>
        <w:pStyle w:val="Heading3"/>
      </w:pPr>
      <w:bookmarkStart w:id="7" w:name="_Toc420933442"/>
      <w:r w:rsidRPr="00B2101B">
        <w:t>Ext 1 – We Aren’t a Tyranny</w:t>
      </w:r>
      <w:bookmarkEnd w:id="7"/>
    </w:p>
    <w:p w:rsidR="00735978" w:rsidRPr="00B2101B" w:rsidRDefault="00735978" w:rsidP="00735978"/>
    <w:p w:rsidR="00735978" w:rsidRPr="00B2101B" w:rsidRDefault="00735978" w:rsidP="00735978">
      <w:pPr>
        <w:pStyle w:val="Heading4"/>
      </w:pPr>
      <w:r w:rsidRPr="00B2101B">
        <w:t>There's no concrete evidence for chilling effects – public debate is more robust than ever before</w:t>
      </w:r>
    </w:p>
    <w:p w:rsidR="00735978" w:rsidRPr="00B2101B" w:rsidRDefault="00735978" w:rsidP="00735978">
      <w:r w:rsidRPr="00B2101B">
        <w:rPr>
          <w:b/>
          <w:bCs/>
          <w:sz w:val="24"/>
        </w:rPr>
        <w:t xml:space="preserve">Posner, 13 </w:t>
      </w:r>
      <w:r w:rsidRPr="00B2101B">
        <w:rPr>
          <w:rStyle w:val="10pt"/>
        </w:rPr>
        <w:t>(Eric, professor at the University of Chicago Law School, is the co-author of "Terror in the Balance" and "The Executive Unbound." “Is the N.S.A. Surveillance Threat Real or Imagined?” 6-9-13. http://www.nytimes.com/roomfordebate/2013/06/09/is-the-nsa-surveillance-threat-real-or-imagined)</w:t>
      </w:r>
    </w:p>
    <w:p w:rsidR="00735978" w:rsidRPr="00B2101B" w:rsidRDefault="00735978" w:rsidP="00735978">
      <w:r w:rsidRPr="00B2101B">
        <w:rPr>
          <w:rStyle w:val="10pt"/>
        </w:rPr>
        <w:t>This brings me to another valuable point you made, which is that</w:t>
      </w:r>
      <w:r w:rsidRPr="00B2101B">
        <w:t xml:space="preserve"> </w:t>
      </w:r>
      <w:r w:rsidRPr="00735978">
        <w:rPr>
          <w:rStyle w:val="StyleUnderline"/>
        </w:rPr>
        <w:t xml:space="preserve">when people believe that the government exercises </w:t>
      </w:r>
      <w:proofErr w:type="gramStart"/>
      <w:r w:rsidRPr="00735978">
        <w:rPr>
          <w:rStyle w:val="StyleUnderline"/>
        </w:rPr>
        <w:t>surveillance,</w:t>
      </w:r>
      <w:proofErr w:type="gramEnd"/>
      <w:r w:rsidRPr="00735978">
        <w:rPr>
          <w:rStyle w:val="StyleUnderline"/>
        </w:rPr>
        <w:t xml:space="preserve"> they become reluctant to exercise democratic freedoms. This is a textbook objection to surveillance</w:t>
      </w:r>
      <w:r w:rsidRPr="00B2101B">
        <w:rPr>
          <w:rStyle w:val="10pt"/>
        </w:rPr>
        <w:t>, I agree,</w:t>
      </w:r>
      <w:r w:rsidRPr="00B2101B">
        <w:t xml:space="preserve"> </w:t>
      </w:r>
      <w:r w:rsidRPr="00735978">
        <w:rPr>
          <w:rStyle w:val="StyleUnderline"/>
        </w:rPr>
        <w:t xml:space="preserve">but it also is another objection that I would place under “theoretical” rather than real. Is there any evidence that over the last 12 years, during the flowering of the so-called surveillance state, Americans have become less politically active? </w:t>
      </w:r>
      <w:proofErr w:type="gramStart"/>
      <w:r w:rsidRPr="00735978">
        <w:rPr>
          <w:rStyle w:val="StyleUnderline"/>
        </w:rPr>
        <w:t>More worried about government suppression of dissent?</w:t>
      </w:r>
      <w:proofErr w:type="gramEnd"/>
      <w:r w:rsidRPr="00735978">
        <w:rPr>
          <w:rStyle w:val="StyleUnderline"/>
        </w:rPr>
        <w:t xml:space="preserve"> </w:t>
      </w:r>
      <w:proofErr w:type="gramStart"/>
      <w:r w:rsidRPr="00735978">
        <w:rPr>
          <w:rStyle w:val="StyleUnderline"/>
        </w:rPr>
        <w:t>Less willing to listen to opposing voices?</w:t>
      </w:r>
      <w:proofErr w:type="gramEnd"/>
      <w:r w:rsidRPr="00735978">
        <w:rPr>
          <w:rStyle w:val="StyleUnderline"/>
        </w:rPr>
        <w:t xml:space="preserve"> All the evidence points in the opposite direction.</w:t>
      </w:r>
      <w:r>
        <w:rPr>
          <w:rStyle w:val="StyleUnderline"/>
        </w:rPr>
        <w:t xml:space="preserve"> </w:t>
      </w:r>
      <w:r w:rsidRPr="00735978">
        <w:rPr>
          <w:rStyle w:val="StyleUnderline"/>
        </w:rPr>
        <w:t>Views from the extreme ends of the political spectrum are far more accessible today than they were in the past. It is infinitely easier to get the Al Qaeda perspective today — one just does a Google search — than it was to learn the Soviet perspective 40 years ago, which would have required one to travel to one of the very small number of communist bookstores around the country. It is hard to think of another period so full of robust political debate since the late 1960s — another era of government surveillance.</w:t>
      </w:r>
    </w:p>
    <w:p w:rsidR="00735978" w:rsidRPr="00B2101B" w:rsidRDefault="00735978" w:rsidP="00735978"/>
    <w:p w:rsidR="00735978" w:rsidRPr="00B2101B" w:rsidRDefault="00735978" w:rsidP="00735978"/>
    <w:p w:rsidR="00735978" w:rsidRPr="00B2101B" w:rsidRDefault="00735978" w:rsidP="00735978">
      <w:pPr>
        <w:pStyle w:val="Heading3"/>
      </w:pPr>
      <w:bookmarkStart w:id="8" w:name="_Toc420933443"/>
      <w:r w:rsidRPr="00B2101B">
        <w:t>Ext 5 – Democracy doesn’t solve war</w:t>
      </w:r>
      <w:bookmarkEnd w:id="8"/>
    </w:p>
    <w:p w:rsidR="00735978" w:rsidRPr="00B2101B" w:rsidRDefault="00735978" w:rsidP="00735978"/>
    <w:p w:rsidR="00735978" w:rsidRPr="00B2101B" w:rsidRDefault="00735978" w:rsidP="00735978">
      <w:pPr>
        <w:pStyle w:val="Heading4"/>
      </w:pPr>
      <w:r w:rsidRPr="00B2101B">
        <w:t>Democracy doesn’t solve war</w:t>
      </w:r>
    </w:p>
    <w:p w:rsidR="00735978" w:rsidRPr="00B2101B" w:rsidRDefault="00735978" w:rsidP="00735978">
      <w:r w:rsidRPr="00B2101B">
        <w:rPr>
          <w:b/>
          <w:bCs/>
          <w:sz w:val="24"/>
        </w:rPr>
        <w:t>Schwartz and Skinner, 01</w:t>
      </w:r>
      <w:r w:rsidRPr="00B2101B">
        <w:t xml:space="preserve"> </w:t>
      </w:r>
      <w:r w:rsidRPr="00B2101B">
        <w:rPr>
          <w:rStyle w:val="10pt"/>
        </w:rPr>
        <w:t>(Research Fellow at the Hoover Institution at Stanford University, associate professor of history and political science at Carnegie Mellon University; December 22, 2001; “The Myth of Democratic Peace”; JAI Press; ORBIS)</w:t>
      </w:r>
    </w:p>
    <w:p w:rsidR="00735978" w:rsidRPr="00B2101B" w:rsidRDefault="00735978" w:rsidP="00735978">
      <w:r w:rsidRPr="00B2101B">
        <w:br/>
      </w:r>
      <w:r w:rsidRPr="00B2101B">
        <w:rPr>
          <w:rStyle w:val="10pt"/>
        </w:rPr>
        <w:t xml:space="preserve">Here we show that </w:t>
      </w:r>
      <w:r w:rsidRPr="00735978">
        <w:rPr>
          <w:rStyle w:val="StyleUnderline"/>
        </w:rPr>
        <w:t xml:space="preserve">neither the historical record nor the theoretical arguments advanced for the purpose provide any support for democratic pacifism. It does not matter how high or low one sets the bar of democracy. Set it high enough to avoid major exceptions and you find few, if any, democracies until the Cold War era. Then there were no wars between them, of course. But that fact is better explained by NATO and bipolarity than by any shared form of government. </w:t>
      </w:r>
      <w:r w:rsidRPr="00B2101B">
        <w:rPr>
          <w:rStyle w:val="10pt"/>
        </w:rPr>
        <w:t>Worse, the peace among the high-bar democracies of that era was part of a larger pacific pattern: peace among all nations of the First and Second Worlds. As for theoretical arguments, those we have seen rest on implausible premises.</w:t>
      </w:r>
      <w:r w:rsidRPr="00B2101B">
        <w:t xml:space="preserve"> </w:t>
      </w:r>
      <w:r w:rsidRPr="00735978">
        <w:rPr>
          <w:rStyle w:val="StyleUnderline"/>
        </w:rPr>
        <w:t xml:space="preserve">Why, then, is the belief that democracies are mutually pacific so widespread and fervent? The explanation rests on an old American tendency to slip and slide unawares between two uses of the word "democracy": as an objective description of regimes, and as a term of praise--a label to distinguish friend from foe. </w:t>
      </w:r>
      <w:r w:rsidRPr="00B2101B">
        <w:rPr>
          <w:rStyle w:val="10pt"/>
        </w:rPr>
        <w:t>Because a democracy (term of praise) can do no wrong--or so the thinking seems to run--at least one side in any war cannot be a democracy (regime description). There lies the source of much potential mischief in foreign policy.</w:t>
      </w:r>
      <w:r w:rsidRPr="00B2101B">
        <w:t xml:space="preserve"> </w:t>
      </w:r>
      <w:r w:rsidRPr="00735978">
        <w:rPr>
          <w:rStyle w:val="StyleUnderline"/>
        </w:rPr>
        <w:t>The Historical Problem Democratic pacifism combines an empirical generalization with a causal attribution: democracies do not fight each other, and that is because they are democracies</w:t>
      </w:r>
      <w:r w:rsidRPr="00B2101B">
        <w:rPr>
          <w:rStyle w:val="10pt"/>
        </w:rPr>
        <w:t>. Proponents often present the former as a plain fact. Yet regimes that were comparatively democratic for their times and regions have fought each other comparatively often--bearing in mind, for the purpose of comparison, that most states do not fight most states most of the time.</w:t>
      </w:r>
      <w:r w:rsidRPr="00735978">
        <w:rPr>
          <w:rStyle w:val="StyleUnderline"/>
        </w:rPr>
        <w:t xml:space="preserve"> The wars below are either counter-examples to democratic pacifism or borderline cases. Each is listed with the year it started and those combatants that have some claim to the democratic label</w:t>
      </w:r>
      <w:r w:rsidRPr="00B2101B">
        <w:t>.</w:t>
      </w:r>
      <w:r w:rsidRPr="00B2101B">
        <w:rPr>
          <w:rStyle w:val="10pt"/>
        </w:rPr>
        <w:t xml:space="preserve"> American Revolutionary War, 1775 (Great Britain vs. U.S.)  Wars of French Revolution (democratic period), esp. 1793, 1795 (France vs. Great Britain</w:t>
      </w:r>
      <w:proofErr w:type="gramStart"/>
      <w:r w:rsidRPr="00B2101B">
        <w:rPr>
          <w:rStyle w:val="10pt"/>
        </w:rPr>
        <w:t>)  Quasi</w:t>
      </w:r>
      <w:proofErr w:type="gramEnd"/>
      <w:r w:rsidRPr="00B2101B">
        <w:rPr>
          <w:rStyle w:val="10pt"/>
        </w:rPr>
        <w:t xml:space="preserve"> War, 1798 (U.S. vs. France)  War of 1812 (U.S. vs. Great Britain)  Texas War of Independence, 1835 (Texas vs. Mexico)  Mexican War, 1846 (U.S. vs. Mexico)  Roman Republic vs. France, 1849  American Civil War, 1861 (Northern Union vs. Southern Confederacy)  Ecuador-Columbia War, 1863  Franco-Prussian War, 1870  War of the Pacific, 1879 (Chile vs. Peru and Bolivia)  Indian Wars, much of nineteenth century (U.S. vs. various Indian  nations)  Spanish-American War, 1898  Boer War, 1899 (Great Britain vs. Transvaal and Orange Free State)  World War I, 1914 (Germany vs. Great Britain, France, Italy, Belgium, and U.S.)  Chaco War, 1932 (Chile vs. Argentina</w:t>
      </w:r>
      <w:proofErr w:type="gramStart"/>
      <w:r w:rsidRPr="00B2101B">
        <w:rPr>
          <w:rStyle w:val="10pt"/>
        </w:rPr>
        <w:t>)  Ecuador</w:t>
      </w:r>
      <w:proofErr w:type="gramEnd"/>
      <w:r w:rsidRPr="00B2101B">
        <w:rPr>
          <w:rStyle w:val="10pt"/>
        </w:rPr>
        <w:t>-Peru, 1941  Palestine War, 1948 (Israel vs. Lebanon)  Dominican Invasion, 1967 (U.S. vs. Dominican Republic)  Cyprus Invasion, 1974 (Turkey vs. Cyprus)  Ecuador-Peru, 1981  Nagorno-Karabakh, 1989 (Armenia vs. Azerbaijan)  Yugoslav Wars, 1991 (Serbia and Bosnian-Serb Republic vs. Croatia and Bosnia; sometimes Croatia vs. Bosnia)  Georgia-Ossetia, 1991 (Georgia vs. South Ossetia)  Georgia-Abkhazia, 1992 (Georgia vs. Abkhazia and allegedly Russia)  Moldova-Dnestr Republic, 1992 (Moldova vs. Dnestr Republic and  allegedly Russia)  Chechen War of Independence, 1994 (Russia vs. Chechnya) Ecuador-Peru, 1995  NATO-Yugoslavia, 1999  India-Pakistan, 1999</w:t>
      </w:r>
    </w:p>
    <w:p w:rsidR="00735978" w:rsidRPr="00B2101B" w:rsidRDefault="00735978" w:rsidP="00735978"/>
    <w:p w:rsidR="00735978" w:rsidRPr="00B2101B" w:rsidRDefault="00735978" w:rsidP="00735978"/>
    <w:p w:rsidR="00735978" w:rsidRPr="00B2101B" w:rsidRDefault="00735978" w:rsidP="00735978">
      <w:pPr>
        <w:pStyle w:val="Heading3"/>
      </w:pPr>
      <w:bookmarkStart w:id="9" w:name="_Toc420933444"/>
      <w:r w:rsidRPr="00B2101B">
        <w:t>1nc - Democracy Causes War</w:t>
      </w:r>
      <w:bookmarkEnd w:id="9"/>
    </w:p>
    <w:p w:rsidR="00735978" w:rsidRPr="00B2101B" w:rsidRDefault="00735978" w:rsidP="00735978"/>
    <w:p w:rsidR="00735978" w:rsidRPr="00B2101B" w:rsidRDefault="00735978" w:rsidP="00735978">
      <w:pPr>
        <w:pStyle w:val="Heading4"/>
      </w:pPr>
      <w:r w:rsidRPr="00B2101B">
        <w:t>Democracies spark wars</w:t>
      </w:r>
    </w:p>
    <w:p w:rsidR="00735978" w:rsidRPr="00B2101B" w:rsidRDefault="00735978" w:rsidP="00735978">
      <w:r w:rsidRPr="00B2101B">
        <w:rPr>
          <w:b/>
        </w:rPr>
        <w:t xml:space="preserve">BALIGA, LUCC, &amp; </w:t>
      </w:r>
      <w:proofErr w:type="gramStart"/>
      <w:r w:rsidRPr="00B2101B">
        <w:rPr>
          <w:b/>
        </w:rPr>
        <w:t>SJOSTROM  11</w:t>
      </w:r>
      <w:proofErr w:type="gramEnd"/>
      <w:r w:rsidRPr="00B2101B">
        <w:rPr>
          <w:b/>
        </w:rPr>
        <w:t xml:space="preserve">  </w:t>
      </w:r>
      <w:r w:rsidRPr="00B2101B">
        <w:t xml:space="preserve">1. </w:t>
      </w:r>
      <w:proofErr w:type="gramStart"/>
      <w:r w:rsidRPr="00B2101B">
        <w:t>Professors at Northwestern University, 2.</w:t>
      </w:r>
      <w:proofErr w:type="gramEnd"/>
      <w:r w:rsidRPr="00B2101B">
        <w:t xml:space="preserve"> Federal Reserve Board, Rutgers University Professor</w:t>
      </w:r>
    </w:p>
    <w:p w:rsidR="00735978" w:rsidRPr="00B2101B" w:rsidRDefault="00735978" w:rsidP="00735978">
      <w:pPr>
        <w:rPr>
          <w:szCs w:val="16"/>
        </w:rPr>
      </w:pPr>
      <w:r w:rsidRPr="00B2101B">
        <w:rPr>
          <w:szCs w:val="16"/>
        </w:rPr>
        <w:t>[Sandeep Baliga, David O. Lucc, Tomas Sjöström, Domestic Political Survival and International Conflict: Is Democracy Good for Peace</w:t>
      </w:r>
      <w:proofErr w:type="gramStart"/>
      <w:r w:rsidRPr="00B2101B">
        <w:rPr>
          <w:szCs w:val="16"/>
        </w:rPr>
        <w:t>?,</w:t>
      </w:r>
      <w:proofErr w:type="gramEnd"/>
      <w:r w:rsidRPr="00B2101B">
        <w:rPr>
          <w:szCs w:val="16"/>
        </w:rPr>
        <w:t xml:space="preserve">  Review of Economic Studies (2011) 78 (2): 458-486]</w:t>
      </w:r>
    </w:p>
    <w:p w:rsidR="00735978" w:rsidRPr="00735978" w:rsidRDefault="00735978" w:rsidP="00735978">
      <w:pPr>
        <w:rPr>
          <w:rStyle w:val="StyleUnderline"/>
        </w:rPr>
      </w:pPr>
      <w:r w:rsidRPr="00B2101B">
        <w:t>1. INTRODUCTION</w:t>
      </w:r>
      <w:r>
        <w:t xml:space="preserve"> </w:t>
      </w:r>
      <w:r w:rsidRPr="00735978">
        <w:rPr>
          <w:rStyle w:val="StyleUnderline"/>
        </w:rPr>
        <w:t>The idea that democracy promotes peace has a long history</w:t>
      </w:r>
      <w:r w:rsidRPr="00B2101B">
        <w:t xml:space="preserve">. Thomas Paine argued that monarchs go to war to enrich themselves, but a more democratic system of government would lead to lasting peace: “What inducement has the farmer, while following the plough, to lay aside his peaceful pursuit, and go to war with the farmer of another country?” </w:t>
      </w:r>
      <w:proofErr w:type="gramStart"/>
      <w:r w:rsidRPr="00B2101B">
        <w:t>(Paine, 1985 p. 169).</w:t>
      </w:r>
      <w:proofErr w:type="gramEnd"/>
      <w:r w:rsidRPr="00B2101B">
        <w:t xml:space="preserve"> Immanuel Kant agreed that if “the consent of the subjects is required to determine whether there shall be war or not, nothing is more natural than that they should weigh the matter well, before undertaking such a bad business” (Kant, 1795, 1903, p. 122). </w:t>
      </w:r>
      <w:r w:rsidRPr="00735978">
        <w:rPr>
          <w:rStyle w:val="StyleUnderline"/>
        </w:rPr>
        <w:t>More recently, the democratic peace hypothesis has influenced the “neoconservative” view of international relations</w:t>
      </w:r>
      <w:r w:rsidRPr="00B2101B">
        <w:t xml:space="preserve"> (Kaplan and Kristol, 2003). U.S. </w:t>
      </w:r>
      <w:r w:rsidRPr="00735978">
        <w:rPr>
          <w:rStyle w:val="StyleUnderline"/>
        </w:rPr>
        <w:t>policy</w:t>
      </w:r>
      <w:r w:rsidRPr="00B2101B">
        <w:t xml:space="preserve"> </w:t>
      </w:r>
      <w:r w:rsidRPr="00735978">
        <w:rPr>
          <w:rStyle w:val="StyleUnderline"/>
        </w:rPr>
        <w:t>makers</w:t>
      </w:r>
      <w:r w:rsidRPr="00B2101B">
        <w:t xml:space="preserve"> of different political persuasions </w:t>
      </w:r>
      <w:r w:rsidRPr="00735978">
        <w:rPr>
          <w:rStyle w:val="StyleUnderline"/>
        </w:rPr>
        <w:t>have invoked it in support of a policy to “seek and support the growth of democratic movements</w:t>
      </w:r>
      <w:r w:rsidRPr="00B2101B">
        <w:t xml:space="preserve"> and institutions in every nation and culture.”1 </w:t>
      </w:r>
      <w:r w:rsidRPr="00735978">
        <w:rPr>
          <w:rStyle w:val="StyleUnderline"/>
        </w:rPr>
        <w:t>But some anecdotal observations seem to support a more “realist” viewpoint</w:t>
      </w:r>
      <w:r w:rsidRPr="00B2101B">
        <w:t xml:space="preserve">. For example, after the breakup of Yugoslavia, democratic reforms were followed by war, not peace. When given a chance in the legislative elections of 2006, the Palestinians voted for Hamas, which did not have a particularly peaceful platform. Such anecdotes suggest that democratization does not always promote peace. </w:t>
      </w:r>
      <w:r w:rsidRPr="00735978">
        <w:rPr>
          <w:rStyle w:val="StyleUnderline"/>
        </w:rPr>
        <w:t>Even fully democratic countries such as the U.S. sometimes turn aggressive</w:t>
      </w:r>
      <w:r w:rsidRPr="00B2101B">
        <w:t>: under perceived threats to the homeland, the democratically elected President George W. Bush declared war on Iraq.</w:t>
      </w:r>
      <w:r>
        <w:t xml:space="preserve"> </w:t>
      </w:r>
      <w:r w:rsidRPr="00B2101B">
        <w:t>We develop a simple game-theoretic model of conflict based on Baliga and Sjöström (2004). Each leader can behave aggressively or peacefully. A leader's true propensity to be aggressive, his “type</w:t>
      </w:r>
      <w:proofErr w:type="gramStart"/>
      <w:r w:rsidRPr="00B2101B">
        <w:t>”,</w:t>
      </w:r>
      <w:proofErr w:type="gramEnd"/>
      <w:r w:rsidRPr="00B2101B">
        <w:t xml:space="preserve"> is his private information. Since actions are strategic complements, the fear that the other leader might be an aggressive type can trigger aggression, creating a fear spiral we call “Schelling's dilemma” (see Schelling, 1960; Jervis, 1976, Jervis, 1978; Kydd, 1997). Unlike Baliga and Sjöström (2004), we assume a leader may be removed from power. Whether a leader can stay in power depends on the preferences of his citizens, the political system, and the outcome of the interaction between the two countries. The political system interacts with Schelling's dilemma to create a non-monotonic relationship between democracy and peace.</w:t>
      </w:r>
      <w:r>
        <w:t xml:space="preserve"> </w:t>
      </w:r>
      <w:r w:rsidRPr="00B2101B">
        <w:t xml:space="preserve">Like the leaders, citizens have different types. By hypothesis, the median type prefers to live in peace. This imposes a “dovish bias” on a dyad of two full democracies (whose leaders can be replaced by their median voters). Thus, </w:t>
      </w:r>
      <w:r w:rsidRPr="00735978">
        <w:rPr>
          <w:rStyle w:val="StyleUnderline"/>
        </w:rPr>
        <w:t>a dyadic democratic peace is likely to obtain. However, when facing a country that is not fully democratic, the median voter may support aggression out of fear and may replace a leader who is not aggressive enough</w:t>
      </w:r>
      <w:r w:rsidRPr="00B2101B">
        <w:t>. (</w:t>
      </w:r>
      <w:r w:rsidRPr="00735978">
        <w:rPr>
          <w:rStyle w:val="StyleUnderline"/>
        </w:rPr>
        <w:t>For example,</w:t>
      </w:r>
      <w:r w:rsidRPr="00B2101B">
        <w:t xml:space="preserve"> Neville </w:t>
      </w:r>
      <w:r w:rsidRPr="00735978">
        <w:rPr>
          <w:rStyle w:val="StyleUnderline"/>
        </w:rPr>
        <w:t>Chamberlain had to resign after appeasing Hitler</w:t>
      </w:r>
      <w:r w:rsidRPr="00B2101B">
        <w:t xml:space="preserve">.) </w:t>
      </w:r>
      <w:r w:rsidRPr="00735978">
        <w:rPr>
          <w:rStyle w:val="StyleUnderline"/>
        </w:rPr>
        <w:t>This gives rise to a “hawkish bias”.</w:t>
      </w:r>
      <w:r w:rsidRPr="00B2101B">
        <w:t xml:space="preserve"> </w:t>
      </w:r>
      <w:r w:rsidRPr="00735978">
        <w:rPr>
          <w:rStyle w:val="StyleUnderline"/>
        </w:rPr>
        <w:t>Thus, in a fully democratic country, a dovish bias is replaced by a hawkish bias when the environment becomes more hostile</w:t>
      </w:r>
      <w:r w:rsidRPr="00B2101B">
        <w:t xml:space="preserve">. In contrast, a dictator is not responsive to the preferences of his citizens, so there is neither a hawkish nor a dovish bias. Accordingly, a dyad of two dictators is less peaceful than a fully democratic dyad, but </w:t>
      </w:r>
      <w:r w:rsidRPr="00735978">
        <w:rPr>
          <w:rStyle w:val="StyleUnderline"/>
        </w:rPr>
        <w:t>a dictator responds less aggressively than a democratically elected leader to increased threats from abroad.</w:t>
      </w:r>
      <w:r>
        <w:rPr>
          <w:rStyle w:val="StyleUnderline"/>
        </w:rPr>
        <w:t xml:space="preserve"> </w:t>
      </w:r>
      <w:r w:rsidRPr="00735978">
        <w:rPr>
          <w:rStyle w:val="StyleUnderline"/>
        </w:rPr>
        <w:t>In the model, the leader of a limited democracy risks losing power if hawks in his population turn against him</w:t>
      </w:r>
      <w:r w:rsidRPr="00B2101B">
        <w:t xml:space="preserve">. For instance, the German leaders during World War I believed signing a peace agreement would lead to their demise (Asprey, 1991, pp. 486–487, 491). Conversely, the support of the hawkish minority trumps the opposition of more peaceful citizens. </w:t>
      </w:r>
      <w:r w:rsidRPr="00735978">
        <w:rPr>
          <w:rStyle w:val="StyleUnderline"/>
        </w:rPr>
        <w:t>Thus, a limited democracy experiences a hawkish bias similar to a full democracy under threat from abroad but never a dovish bias. On balance, this makes limited democracies more aggressive than any other regime type.</w:t>
      </w:r>
      <w:r w:rsidRPr="00B2101B">
        <w:t xml:space="preserve"> </w:t>
      </w:r>
      <w:r w:rsidRPr="00735978">
        <w:rPr>
          <w:rStyle w:val="StyleUnderline"/>
        </w:rPr>
        <w:t>In a full democracy, if the citizens feel safe, they want a dovish leader, but if they feel threatened, they want a hawkish leader</w:t>
      </w:r>
      <w:r w:rsidRPr="00B2101B">
        <w:t>. In dictatorships and limited democracies, the citizens are not powerful enough to overthrow a hawkish leader, but the leader of a limited democracy risks losing power by appearing too dovish. This generates a non-monotonic relationship between democracy and peace.</w:t>
      </w:r>
      <w:r>
        <w:t xml:space="preserve"> </w:t>
      </w:r>
      <w:r w:rsidRPr="00735978">
        <w:rPr>
          <w:rStyle w:val="StyleUnderline"/>
        </w:rPr>
        <w:t xml:space="preserve">Our empirical analysis reassesses the link between </w:t>
      </w:r>
      <w:proofErr w:type="gramStart"/>
      <w:r w:rsidRPr="00735978">
        <w:rPr>
          <w:rStyle w:val="StyleUnderline"/>
        </w:rPr>
        <w:t>democracy</w:t>
      </w:r>
      <w:proofErr w:type="gramEnd"/>
      <w:r w:rsidRPr="00735978">
        <w:rPr>
          <w:rStyle w:val="StyleUnderline"/>
        </w:rPr>
        <w:t xml:space="preserve"> and peace using a flexible semiparametric functional form, where fixed effects account for unobserved heterogeneity across country dyads</w:t>
      </w:r>
      <w:r w:rsidRPr="00B2101B">
        <w:t>. We use Polity IV data to classify regimes as dictatorships, limited democracies or full democracies. Following the literature on the democratic peace hypothesis, we define a conflict as a militarized dispute in the Correlates of War data set. The data, which span over the period 1816–2000, contain many military disputes between limited democracies. In the nineteenth century, Britain had a Parliament, but even after the Great Reform Act of 1832, only about 200,000 people were allowed to vote. Those who owned property in multiple constituencies could vote multiple times.2 Hence, Britain is classified as a limited democracy for 58 years and becomes a full democracy only after 1879. France, Italy, Spain, and Germany are also limited democracies at key points in the nineteenth and early twentieth centuries. These countries, together with Russia and the Ottoman Empire, were involved in many militarized disputes in Europe and throughout the world. For much of the nineteenth century, Britain and Russia had many skirmishes and outright wars in the “Great Game” for domination of Central Asia (Hopkirk, 1990). France is also involved in many disputes and is a limited democracy during the Belgian War of Independence and the Franco-Prussian War. Germany is a limited democracy at the start of the First World War.</w:t>
      </w:r>
      <w:r>
        <w:t xml:space="preserve"> </w:t>
      </w:r>
      <w:r w:rsidRPr="00735978">
        <w:rPr>
          <w:rStyle w:val="StyleUnderline"/>
        </w:rPr>
        <w:t>Over the full sample, the data strongly support a dyadic democratic peace hypothesis: dyads consisting of two full democracies are more peaceful</w:t>
      </w:r>
      <w:r w:rsidRPr="00B2101B">
        <w:t xml:space="preserve"> than all other pairs of regime types. </w:t>
      </w:r>
      <w:r w:rsidRPr="00735978">
        <w:rPr>
          <w:rStyle w:val="StyleUnderline"/>
        </w:rPr>
        <w:t>This is consistent with previous empirical studies</w:t>
      </w:r>
      <w:r w:rsidRPr="00B2101B">
        <w:t xml:space="preserve"> (Babst, 1972, Levy, 1988</w:t>
      </w:r>
      <w:proofErr w:type="gramStart"/>
      <w:r w:rsidRPr="00B2101B">
        <w:t>, ,</w:t>
      </w:r>
      <w:proofErr w:type="gramEnd"/>
      <w:r w:rsidRPr="00B2101B">
        <w:t xml:space="preserve"> maozrussett, Russett and Oneal, 2001). </w:t>
      </w:r>
      <w:r w:rsidRPr="00735978">
        <w:rPr>
          <w:rStyle w:val="StyleUnderline"/>
        </w:rPr>
        <w:t>Over the same period, limited democracies were the most aggressive regime type</w:t>
      </w:r>
      <w:r w:rsidRPr="00B2101B">
        <w:t xml:space="preserve">. </w:t>
      </w:r>
      <w:r w:rsidRPr="00735978">
        <w:rPr>
          <w:rStyle w:val="StyleUnderline"/>
        </w:rPr>
        <w:t>In particular, dyads consisting of two limited democracies are more likely to experience militarized disputes than any other dyads, including “mixed” dyads where the two countries have different regime types</w:t>
      </w:r>
      <w:r w:rsidRPr="00B2101B">
        <w:t xml:space="preserve">. These results are robust to changing the definitions of the three categories (using the Polity scores) and to alternative specifications of our empirical model. </w:t>
      </w:r>
      <w:r w:rsidRPr="00735978">
        <w:rPr>
          <w:rStyle w:val="StyleUnderline"/>
        </w:rPr>
        <w:t>The effects are quantitatively significant</w:t>
      </w:r>
      <w:r w:rsidRPr="00B2101B">
        <w:t xml:space="preserve">. </w:t>
      </w:r>
      <w:r w:rsidRPr="00735978">
        <w:rPr>
          <w:rStyle w:val="StyleUnderline"/>
        </w:rPr>
        <w:t>Parameter estimates of a linear probability model specification, suggest that the likelihood that a dyad engages in a militarized dispute falls roughly 35% if the dyad changes from a pair of limited democracies to a pair of dictatorships</w:t>
      </w:r>
      <w:r w:rsidRPr="00B2101B">
        <w:t xml:space="preserve">. We also find that if some country j faces an </w:t>
      </w:r>
      <w:proofErr w:type="gramStart"/>
      <w:r w:rsidRPr="00B2101B">
        <w:t>opponent which</w:t>
      </w:r>
      <w:proofErr w:type="gramEnd"/>
      <w:r w:rsidRPr="00B2101B">
        <w:t xml:space="preserve"> changes from a full democracy to another regime type, the estimated equilibrium probability of conflict increases most dramatically when country j is a full democracy. This suggests that </w:t>
      </w:r>
      <w:r w:rsidRPr="00735978">
        <w:rPr>
          <w:rStyle w:val="StyleUnderline"/>
        </w:rPr>
        <w:t>as the environment becomes more hostile, democracies respond more aggressively than other regime types, which is also consistent with our theoretical model.</w:t>
      </w:r>
    </w:p>
    <w:p w:rsidR="00735978" w:rsidRPr="00B2101B" w:rsidRDefault="00735978" w:rsidP="00735978"/>
    <w:p w:rsidR="00735978" w:rsidRPr="00B2101B" w:rsidRDefault="00735978" w:rsidP="00735978">
      <w:pPr>
        <w:pStyle w:val="Heading3"/>
      </w:pPr>
      <w:bookmarkStart w:id="10" w:name="_Toc420933445"/>
      <w:r w:rsidRPr="00B2101B">
        <w:t>Ext – More Likely to Fight</w:t>
      </w:r>
      <w:bookmarkEnd w:id="10"/>
    </w:p>
    <w:p w:rsidR="00735978" w:rsidRPr="00B2101B" w:rsidRDefault="00735978" w:rsidP="00735978"/>
    <w:p w:rsidR="00735978" w:rsidRPr="00B2101B" w:rsidRDefault="00735978" w:rsidP="00735978"/>
    <w:p w:rsidR="00735978" w:rsidRPr="00B2101B" w:rsidRDefault="00735978" w:rsidP="00735978"/>
    <w:p w:rsidR="00735978" w:rsidRPr="00B2101B" w:rsidRDefault="00735978" w:rsidP="00735978">
      <w:pPr>
        <w:pStyle w:val="Heading4"/>
      </w:pPr>
      <w:r w:rsidRPr="00B2101B">
        <w:t>Democracies are more prone to hostility – despite studies for Democratic Peace</w:t>
      </w:r>
    </w:p>
    <w:p w:rsidR="00735978" w:rsidRPr="00B2101B" w:rsidRDefault="00735978" w:rsidP="00735978">
      <w:r w:rsidRPr="00B2101B">
        <w:rPr>
          <w:b/>
        </w:rPr>
        <w:t xml:space="preserve">BALIGA, LUCC, &amp; </w:t>
      </w:r>
      <w:proofErr w:type="gramStart"/>
      <w:r w:rsidRPr="00B2101B">
        <w:rPr>
          <w:b/>
        </w:rPr>
        <w:t>SJOSTROM  11</w:t>
      </w:r>
      <w:proofErr w:type="gramEnd"/>
      <w:r w:rsidRPr="00B2101B">
        <w:rPr>
          <w:b/>
        </w:rPr>
        <w:t xml:space="preserve">  </w:t>
      </w:r>
      <w:r w:rsidRPr="00B2101B">
        <w:t xml:space="preserve">1. </w:t>
      </w:r>
      <w:proofErr w:type="gramStart"/>
      <w:r w:rsidRPr="00B2101B">
        <w:t>Professors at Northwestern University, 2.</w:t>
      </w:r>
      <w:proofErr w:type="gramEnd"/>
      <w:r w:rsidRPr="00B2101B">
        <w:t xml:space="preserve"> Federal Reserve Board, Rutgers University Professor</w:t>
      </w:r>
    </w:p>
    <w:p w:rsidR="00735978" w:rsidRPr="00B2101B" w:rsidRDefault="00735978" w:rsidP="00735978">
      <w:pPr>
        <w:rPr>
          <w:szCs w:val="16"/>
        </w:rPr>
      </w:pPr>
      <w:r w:rsidRPr="00B2101B">
        <w:rPr>
          <w:szCs w:val="16"/>
        </w:rPr>
        <w:t>[Sandeep Baliga, David O. Lucc, Tomas Sjöström, Domestic Political Survival and International Conflict: Is Democracy Good for Peace</w:t>
      </w:r>
      <w:proofErr w:type="gramStart"/>
      <w:r w:rsidRPr="00B2101B">
        <w:rPr>
          <w:szCs w:val="16"/>
        </w:rPr>
        <w:t>?,</w:t>
      </w:r>
      <w:proofErr w:type="gramEnd"/>
      <w:r w:rsidRPr="00B2101B">
        <w:rPr>
          <w:szCs w:val="16"/>
        </w:rPr>
        <w:t xml:space="preserve">  Review of Economic Studies (2011) 78 (2): 458-486]</w:t>
      </w:r>
    </w:p>
    <w:p w:rsidR="00735978" w:rsidRPr="00735978" w:rsidRDefault="00735978" w:rsidP="00735978">
      <w:pPr>
        <w:rPr>
          <w:rStyle w:val="StyleUnderline"/>
        </w:rPr>
      </w:pPr>
      <w:r w:rsidRPr="00735978">
        <w:rPr>
          <w:rStyle w:val="StyleUnderline"/>
        </w:rPr>
        <w:t xml:space="preserve">Theoretical and empirical work in economics and political science has investigated the relationship between political systems and war. </w:t>
      </w:r>
      <w:r w:rsidRPr="00B2101B">
        <w:t>Jackson and Morelli (2007) formalize the idea that leaders start wars when their preferences are sufficiently biased away from their citizens' preferences. Levy and Razin (2004) provide a theory of the democratic peace based on incomplete information. They assume the representative citizen is less well informed about the benefit of concessions than the leader and show that democratically elected leaders are more likely to reveal information truthfully. In Bueno De Mesquita et al. (1999), political leaders must bribe key supporters to stay in power when foreign policy fails. A dictator has to bribe fewer supporters and is therefore more likely to go to war than a democratically elected leader. On the other hand, in order to avoid being replaced, a leader may “gamble for resurrection” with an aggressive foreign policy (Downs and Rocke, 1994, Bueno De Mesquita and Silverson, 1995, Hess and Orphanides, 1995). Fearon (1994) assumes leaders suffer “audience costs” if they back down during a war of attrition. If audience costs are higher in democracies, then democracies are more committed to a conflict and may be more reluctant to enter into one. Tangeras (2008) assumes that leaders have private information about the probability of winning a war. Democratically elected leaders are more reluctant to start a war because they will lose power if the war ends badly. According to Leeds (1999), democratic leaders are more able to commit to honouring agreements and thus more able to cooperate.</w:t>
      </w:r>
      <w:r>
        <w:t xml:space="preserve"> </w:t>
      </w:r>
      <w:r w:rsidRPr="00735978">
        <w:rPr>
          <w:rStyle w:val="StyleUnderline"/>
        </w:rPr>
        <w:t>These theories provide underpinnings for the democratic peace hypothesis, but it is not obvious how they can be extended to explain the non-monotonicity we find in the data</w:t>
      </w:r>
      <w:r w:rsidRPr="00B2101B">
        <w:t xml:space="preserve">. For example, a natural extension of Fearon (1994) model would be to assume the audience costs of limited democracies lie between those of dictatorships and full democracies, but this would not produce non-monotonicity. Similarly, </w:t>
      </w:r>
      <w:r w:rsidRPr="00735978">
        <w:rPr>
          <w:rStyle w:val="StyleUnderline"/>
        </w:rPr>
        <w:t>if the leader of a limited democracy has less biased preferences than a dictator, then the Jackson and Morelli</w:t>
      </w:r>
      <w:r w:rsidRPr="00B2101B">
        <w:t xml:space="preserve"> (2007) </w:t>
      </w:r>
      <w:r w:rsidRPr="00735978">
        <w:rPr>
          <w:rStyle w:val="StyleUnderline"/>
        </w:rPr>
        <w:t>model would predict that limited democracies go to war less often than dictatorships</w:t>
      </w:r>
      <w:r w:rsidRPr="00B2101B">
        <w:t>.</w:t>
      </w:r>
      <w:r>
        <w:t xml:space="preserve"> </w:t>
      </w:r>
      <w:r w:rsidRPr="00B2101B">
        <w:t>Our theory incorporates an important feature of Bueno De Mesquita et al. (1999): the support for the leader's action is derived from heterogeneous preferences among the citizens. In our model, leaders of full and limited democracies suffer audience costs (as in Fearon, 1994) if they are dovish when the opposing leader is hawkish; in addition, a leader of a full democracy faces audience costs (from the median voter) if he is hawkish against a dovish opponent; a dictator faces no audience costs at all. The result is a non-monotonic relationship between democracy and peace.</w:t>
      </w:r>
      <w:r>
        <w:t xml:space="preserve"> </w:t>
      </w:r>
      <w:r w:rsidRPr="00B2101B">
        <w:t xml:space="preserve">Mansfield and Snyder (2005) argue that increased nationalism can cause conflict during a period of transition when a regime is being democratized. However, </w:t>
      </w:r>
      <w:r w:rsidRPr="00735978">
        <w:rPr>
          <w:rStyle w:val="StyleUnderline"/>
        </w:rPr>
        <w:t>in our baseline empirical model, dyads of limited democracies are the most conflict ridden even when controlling for regime transitions</w:t>
      </w:r>
      <w:r w:rsidRPr="00B2101B">
        <w:t xml:space="preserve"> (using Mansfield and Snyder's, 2005, transitional dummies). </w:t>
      </w:r>
      <w:r w:rsidRPr="00735978">
        <w:rPr>
          <w:rStyle w:val="StyleUnderline"/>
        </w:rPr>
        <w:t>This suggests that limited democracies are not only prone to conflict during periods of transition.</w:t>
      </w:r>
    </w:p>
    <w:p w:rsidR="00735978" w:rsidRPr="00735978" w:rsidRDefault="00735978" w:rsidP="00735978">
      <w:pPr>
        <w:rPr>
          <w:rStyle w:val="StyleUnderline"/>
        </w:rPr>
      </w:pPr>
    </w:p>
    <w:p w:rsidR="00735978" w:rsidRPr="00B2101B" w:rsidRDefault="00735978" w:rsidP="00735978"/>
    <w:p w:rsidR="00735978" w:rsidRPr="00B2101B" w:rsidRDefault="00735978" w:rsidP="00735978">
      <w:pPr>
        <w:pStyle w:val="Heading3"/>
      </w:pPr>
      <w:bookmarkStart w:id="11" w:name="_Toc420933446"/>
      <w:r w:rsidRPr="00B2101B">
        <w:t xml:space="preserve">Democracy </w:t>
      </w:r>
      <w:proofErr w:type="gramStart"/>
      <w:r w:rsidRPr="00B2101B">
        <w:t>Doesn’t</w:t>
      </w:r>
      <w:proofErr w:type="gramEnd"/>
      <w:r w:rsidRPr="00B2101B">
        <w:t xml:space="preserve"> insure peace</w:t>
      </w:r>
      <w:bookmarkEnd w:id="11"/>
    </w:p>
    <w:p w:rsidR="00735978" w:rsidRPr="00B2101B" w:rsidRDefault="00735978" w:rsidP="00735978"/>
    <w:p w:rsidR="00735978" w:rsidRPr="00B2101B" w:rsidRDefault="00735978" w:rsidP="00735978"/>
    <w:p w:rsidR="00735978" w:rsidRPr="00B2101B" w:rsidRDefault="00735978" w:rsidP="00735978">
      <w:pPr>
        <w:pStyle w:val="Heading4"/>
      </w:pPr>
      <w:r w:rsidRPr="00B2101B">
        <w:t>Democracy isn’t the variable for peace – no evidence puts it above other factors</w:t>
      </w:r>
    </w:p>
    <w:p w:rsidR="00735978" w:rsidRPr="00B2101B" w:rsidRDefault="00735978" w:rsidP="00735978">
      <w:proofErr w:type="gramStart"/>
      <w:r w:rsidRPr="00B2101B">
        <w:rPr>
          <w:b/>
        </w:rPr>
        <w:t>GARTZKE  00</w:t>
      </w:r>
      <w:proofErr w:type="gramEnd"/>
      <w:r w:rsidRPr="00B2101B">
        <w:t xml:space="preserve">   Associate Professor of Political Science – UC San Diego</w:t>
      </w:r>
    </w:p>
    <w:p w:rsidR="00735978" w:rsidRPr="00B2101B" w:rsidRDefault="00735978" w:rsidP="00735978">
      <w:pPr>
        <w:rPr>
          <w:szCs w:val="16"/>
        </w:rPr>
      </w:pPr>
      <w:r w:rsidRPr="00B2101B">
        <w:rPr>
          <w:szCs w:val="16"/>
        </w:rPr>
        <w:t xml:space="preserve">Eric Gartzke, Preferences and the Democratic Peace, International Studies Quarterly, 00208833, Jun2000, Vol. 44, Issue 2 </w:t>
      </w:r>
    </w:p>
    <w:p w:rsidR="00735978" w:rsidRPr="00735978" w:rsidRDefault="00735978" w:rsidP="00735978">
      <w:pPr>
        <w:rPr>
          <w:rStyle w:val="StyleUnderline"/>
        </w:rPr>
      </w:pPr>
      <w:r w:rsidRPr="00B2101B">
        <w:t>C. Conclusion</w:t>
      </w:r>
      <w:r>
        <w:t xml:space="preserve"> </w:t>
      </w:r>
      <w:r w:rsidRPr="00735978">
        <w:rPr>
          <w:rStyle w:val="StyleUnderline"/>
        </w:rPr>
        <w:t>This study</w:t>
      </w:r>
      <w:r w:rsidRPr="00B2101B">
        <w:t xml:space="preserve"> appears to have </w:t>
      </w:r>
      <w:r w:rsidRPr="00735978">
        <w:rPr>
          <w:rStyle w:val="StyleUnderline"/>
        </w:rPr>
        <w:t>resolved a controversy related to the democratic peace. Counter to the arguments</w:t>
      </w:r>
      <w:r w:rsidRPr="00B2101B">
        <w:t xml:space="preserve"> in Oneal and Russett, 1997b, 1998, 1999, </w:t>
      </w:r>
      <w:r w:rsidRPr="00735978">
        <w:rPr>
          <w:rStyle w:val="StyleUnderline"/>
        </w:rPr>
        <w:t>AFFINITY is not merely an artifact of liberal variables</w:t>
      </w:r>
      <w:r w:rsidRPr="00B2101B">
        <w:t>. Even the residuals from AFFINITY have a powerful pacifying effect on militarized disputes, independent of regime type, interdependence, and other variables. Further, the relationship between AFFINITY and the probability of disputes appears to be causal. Oneal and Russett acknowledge theoretical and empirical merit in a measure of preference similarity. Their critique is based on the assertion that preferences are caused by liberal variables. Since a similar claim cannot be made of the residuals of AFFINITY, there would seem to be no theoretical or empirical contradiction between the position offered by Oneal and Russett and the one offered here.</w:t>
      </w:r>
      <w:r>
        <w:t xml:space="preserve"> </w:t>
      </w:r>
      <w:r w:rsidRPr="00735978">
        <w:rPr>
          <w:rStyle w:val="StyleUnderline"/>
        </w:rPr>
        <w:t>It remains to be demonstrated whether democracy itself is safely treated as an exogenous variable</w:t>
      </w:r>
      <w:r w:rsidRPr="00B2101B">
        <w:t xml:space="preserve">. </w:t>
      </w:r>
      <w:r w:rsidRPr="00735978">
        <w:rPr>
          <w:rStyle w:val="StyleUnderline"/>
        </w:rPr>
        <w:t>Democracy is associated with the occurrence of militarized conflicts, but wealth and other variables used in standard regressions of the democratic peace anticipate democracy at least as well as they do preferences</w:t>
      </w:r>
      <w:r w:rsidRPr="00B2101B">
        <w:t xml:space="preserve">. </w:t>
      </w:r>
      <w:r w:rsidRPr="00735978">
        <w:rPr>
          <w:rStyle w:val="StyleUnderline"/>
        </w:rPr>
        <w:t>The same rationale</w:t>
      </w:r>
      <w:r w:rsidRPr="00B2101B">
        <w:t xml:space="preserve"> used by Oneal and Russett to challenge the exogeneity of preferences </w:t>
      </w:r>
      <w:r w:rsidRPr="00735978">
        <w:rPr>
          <w:rStyle w:val="StyleUnderline"/>
        </w:rPr>
        <w:t>would seem to threaten liberal variables</w:t>
      </w:r>
      <w:r w:rsidRPr="00B2101B">
        <w:t>. At the same time, the research here is not intended to prove that the effect of democracy on the democratic peace is really attributable to economic development. I simply show that such an assertion is consistent with Oneal and Russett's own criteria and that it is compelling given their claims.</w:t>
      </w:r>
      <w:r>
        <w:t xml:space="preserve"> </w:t>
      </w:r>
      <w:r w:rsidRPr="00B2101B">
        <w:t>Nor should one conclude from these results that the liberal peace is in any way compromised. The findings challenge the notion that the democratic peace is due largely, or even substantially, to democracy. Conversely, the impact of economic liberalism, through trade and wealth, is substantiated by the results. Democracy is likely to continue to show itself as a significant contributor to the lessening of international violence. Democracy matters in accounting for the democratic peace.</w:t>
      </w:r>
      <w:r w:rsidRPr="00735978">
        <w:rPr>
          <w:rStyle w:val="StyleUnderline"/>
        </w:rPr>
        <w:t xml:space="preserve"> It is just that its role is less "law-like" and increasingly subject to caveats and competitors</w:t>
      </w:r>
      <w:r w:rsidRPr="00B2101B">
        <w:t xml:space="preserve"> (Levy, 1988). Democracy's status in the democratic peace is certainly far from dead, but there appears to be a gradual withering away of democracy's preeminence. </w:t>
      </w:r>
      <w:r w:rsidRPr="00735978">
        <w:rPr>
          <w:rStyle w:val="StyleUnderline"/>
        </w:rPr>
        <w:t>Other variables have been shown to account for much of what was thought to be the private domain of joint democracy. We must ask ourselves at some point whether other variables deserve greater attention given the relatively modest portion of conflict behavior that can be accounted for by pairing republics</w:t>
      </w:r>
      <w:r w:rsidRPr="00B2101B">
        <w:t>.</w:t>
      </w:r>
      <w:r>
        <w:t xml:space="preserve"> </w:t>
      </w:r>
      <w:r w:rsidRPr="00B2101B">
        <w:t xml:space="preserve">At the same time, by any reasonable criteria, </w:t>
      </w:r>
      <w:r w:rsidRPr="00735978">
        <w:rPr>
          <w:rStyle w:val="StyleUnderline"/>
        </w:rPr>
        <w:t>preferences matter. The effect of preferences remains highly significant regardless of model specification, variable construction, estimation technique, or sample</w:t>
      </w:r>
      <w:r w:rsidRPr="00B2101B">
        <w:t xml:space="preserve">. Preferences as measured by AFFINITY predict roughly three times the variation in dispute propensity of the democracy variables. States with the most similar preferences are about half as likely to experience a dispute as states with the most republican governments. Much remains to be explored in terms of how preferences operate, how they matter, and why. As Oneal and Russell point out, "the theoretical interpretation of the role that preferences play in motivating states to use force is still underdeveloped. Preferences are abstract" (1999:234). Yet, the abstraction of preferences has proven powerful theoretically and empirically. </w:t>
      </w:r>
      <w:r w:rsidRPr="00735978">
        <w:rPr>
          <w:rStyle w:val="StyleUnderline"/>
        </w:rPr>
        <w:t>Ignoring preferences in seeking to account for the democratic peace is likely to yield misleading conclusions.</w:t>
      </w:r>
    </w:p>
    <w:p w:rsidR="00735978" w:rsidRPr="00735978" w:rsidRDefault="00735978" w:rsidP="00735978">
      <w:pPr>
        <w:rPr>
          <w:rStyle w:val="StyleUnderline"/>
        </w:rPr>
      </w:pPr>
    </w:p>
    <w:p w:rsidR="00735978" w:rsidRDefault="00735978" w:rsidP="00735978">
      <w:pPr>
        <w:pStyle w:val="Heading3"/>
      </w:pPr>
      <w:bookmarkStart w:id="12" w:name="_Toc420933447"/>
      <w:r>
        <w:t>Answer to – Democracy solves terrorism</w:t>
      </w:r>
      <w:bookmarkEnd w:id="12"/>
    </w:p>
    <w:p w:rsidR="00735978" w:rsidRDefault="00735978" w:rsidP="00735978"/>
    <w:p w:rsidR="00735978" w:rsidRDefault="00735978" w:rsidP="00735978"/>
    <w:p w:rsidR="00735978" w:rsidRPr="00222AE3" w:rsidRDefault="00735978" w:rsidP="00735978">
      <w:pPr>
        <w:pStyle w:val="Heading4"/>
      </w:pPr>
      <w:proofErr w:type="gramStart"/>
      <w:r>
        <w:t>democracy</w:t>
      </w:r>
      <w:proofErr w:type="gramEnd"/>
      <w:r>
        <w:t xml:space="preserve"> doesn’t solve terrorism – too complex</w:t>
      </w:r>
    </w:p>
    <w:p w:rsidR="00735978" w:rsidRDefault="00735978" w:rsidP="00735978">
      <w:pPr>
        <w:rPr>
          <w:b/>
        </w:rPr>
      </w:pPr>
      <w:proofErr w:type="gramStart"/>
      <w:r>
        <w:rPr>
          <w:b/>
        </w:rPr>
        <w:t>LAPPIN  09</w:t>
      </w:r>
      <w:proofErr w:type="gramEnd"/>
      <w:r>
        <w:rPr>
          <w:b/>
        </w:rPr>
        <w:t xml:space="preserve">  </w:t>
      </w:r>
      <w:r>
        <w:t>PhD candidate at the Centre for Peace Research and Strategic Studies at the Catholic University of Leuven in Belgium under the supervision of Prof. Dr. Luc Reychler</w:t>
      </w:r>
    </w:p>
    <w:p w:rsidR="00735978" w:rsidRPr="00C36F4C" w:rsidRDefault="00735978" w:rsidP="00735978">
      <w:pPr>
        <w:rPr>
          <w:szCs w:val="16"/>
        </w:rPr>
      </w:pPr>
      <w:r w:rsidRPr="00C36F4C">
        <w:rPr>
          <w:szCs w:val="16"/>
        </w:rPr>
        <w:t xml:space="preserve">Richard Lappin, What Democracy? Exploring the Absent Centre of Post-Conflict Democracy Assistance, Journal of Peace, Conflict and Development, Issue 14, July 2009, </w:t>
      </w:r>
      <w:hyperlink r:id="rId6" w:history="1">
        <w:r w:rsidRPr="00C36F4C">
          <w:rPr>
            <w:rStyle w:val="Hyperlink"/>
            <w:szCs w:val="16"/>
          </w:rPr>
          <w:t>http://www.humansecuritygateway.com/documents/JPCD_ExploringAbsentCentrePostConflictDemocracyAssistance.pdf</w:t>
        </w:r>
      </w:hyperlink>
    </w:p>
    <w:p w:rsidR="00735978" w:rsidRPr="00C36F4C" w:rsidRDefault="00735978" w:rsidP="00735978">
      <w:pPr>
        <w:rPr>
          <w:b/>
        </w:rPr>
      </w:pPr>
    </w:p>
    <w:p w:rsidR="00735978" w:rsidRPr="00B2101B" w:rsidRDefault="00735978" w:rsidP="00735978">
      <w:r w:rsidRPr="00B2101B">
        <w:t xml:space="preserve">Finally, </w:t>
      </w:r>
      <w:r w:rsidRPr="00735978">
        <w:rPr>
          <w:rStyle w:val="StyleUnderline"/>
        </w:rPr>
        <w:t>it has also been recently argued</w:t>
      </w:r>
      <w:r w:rsidRPr="00B2101B">
        <w:t xml:space="preserve">, to mixed reaction, </w:t>
      </w:r>
      <w:r w:rsidRPr="00735978">
        <w:rPr>
          <w:rStyle w:val="StyleUnderline"/>
        </w:rPr>
        <w:t>that promoting democracy in post-conflict states can be a distinct and vital method in combating international terrorism</w:t>
      </w:r>
      <w:r w:rsidRPr="00B2101B">
        <w:t>. The theoretical argument is simple and attractive and rests on</w:t>
      </w:r>
      <w:r w:rsidRPr="00B2101B">
        <w:rPr>
          <w:b/>
        </w:rPr>
        <w:t xml:space="preserve"> </w:t>
      </w:r>
      <w:r w:rsidRPr="00B2101B">
        <w:t>the belief that the disregard for political participation and civil liberties endemic in</w:t>
      </w:r>
      <w:r w:rsidRPr="00B2101B">
        <w:rPr>
          <w:b/>
        </w:rPr>
        <w:t xml:space="preserve"> </w:t>
      </w:r>
      <w:r w:rsidRPr="00B2101B">
        <w:t>undemocratic and conflict-torn societies can serve as a breeding ground for</w:t>
      </w:r>
      <w:r w:rsidRPr="00B2101B">
        <w:rPr>
          <w:b/>
        </w:rPr>
        <w:t xml:space="preserve"> </w:t>
      </w:r>
      <w:r w:rsidRPr="00B2101B">
        <w:t>international terrorists. 26</w:t>
      </w:r>
      <w:r w:rsidRPr="00B2101B">
        <w:rPr>
          <w:b/>
        </w:rPr>
        <w:t xml:space="preserve"> </w:t>
      </w:r>
      <w:r w:rsidRPr="00B2101B">
        <w:t xml:space="preserve">In contrast, it is considered that </w:t>
      </w:r>
      <w:r w:rsidRPr="00B2101B">
        <w:rPr>
          <w:b/>
        </w:rPr>
        <w:t>democrac</w:t>
      </w:r>
      <w:r w:rsidRPr="00B2101B">
        <w:t>y lowers the costs</w:t>
      </w:r>
      <w:r w:rsidRPr="00B2101B">
        <w:rPr>
          <w:b/>
        </w:rPr>
        <w:t xml:space="preserve"> </w:t>
      </w:r>
      <w:r w:rsidRPr="00B2101B">
        <w:t>of achieving political goals through legal means and, thus, deters groups from</w:t>
      </w:r>
      <w:r w:rsidRPr="00B2101B">
        <w:rPr>
          <w:b/>
        </w:rPr>
        <w:t xml:space="preserve"> </w:t>
      </w:r>
      <w:r w:rsidRPr="00B2101B">
        <w:t>pursuing costly illegal terrorist activities. 27</w:t>
      </w:r>
      <w:r w:rsidRPr="00B2101B">
        <w:rPr>
          <w:b/>
        </w:rPr>
        <w:t xml:space="preserve"> </w:t>
      </w:r>
      <w:r w:rsidRPr="00B2101B">
        <w:t>The acceptance of this argument has been</w:t>
      </w:r>
      <w:r w:rsidRPr="00B2101B">
        <w:rPr>
          <w:b/>
        </w:rPr>
        <w:t xml:space="preserve"> </w:t>
      </w:r>
      <w:r w:rsidRPr="00B2101B">
        <w:t>widespread in policy circles and is reflected in statements such as George W. Bush‘s</w:t>
      </w:r>
      <w:r w:rsidRPr="00B2101B">
        <w:rPr>
          <w:b/>
        </w:rPr>
        <w:t xml:space="preserve"> </w:t>
      </w:r>
      <w:r w:rsidRPr="00B2101B">
        <w:t xml:space="preserve">claim that </w:t>
      </w:r>
      <w:r w:rsidRPr="00B2101B">
        <w:rPr>
          <w:b/>
        </w:rPr>
        <w:t>democrac</w:t>
      </w:r>
      <w:r w:rsidRPr="00B2101B">
        <w:t>y promotion is necessary ―to help change the conditions that give</w:t>
      </w:r>
      <w:r w:rsidRPr="00B2101B">
        <w:rPr>
          <w:b/>
        </w:rPr>
        <w:t xml:space="preserve"> </w:t>
      </w:r>
      <w:r w:rsidRPr="00B2101B">
        <w:t>rise to extremism and terror</w:t>
      </w:r>
      <w:proofErr w:type="gramStart"/>
      <w:r w:rsidRPr="00B2101B">
        <w:t>.</w:t>
      </w:r>
      <w:r w:rsidRPr="00B2101B">
        <w:rPr>
          <w:rFonts w:ascii="Cambria Math" w:hAnsi="Cambria Math" w:cs="Cambria Math"/>
        </w:rPr>
        <w:t>‖</w:t>
      </w:r>
      <w:proofErr w:type="gramEnd"/>
      <w:r w:rsidRPr="00B2101B">
        <w:rPr>
          <w:b/>
        </w:rPr>
        <w:t xml:space="preserve"> </w:t>
      </w:r>
      <w:r w:rsidRPr="00B2101B">
        <w:t>28</w:t>
      </w:r>
    </w:p>
    <w:p w:rsidR="00735978" w:rsidRPr="00222AE3" w:rsidRDefault="00735978" w:rsidP="00735978">
      <w:r w:rsidRPr="00B2101B">
        <w:t xml:space="preserve">However, </w:t>
      </w:r>
      <w:r w:rsidRPr="00735978">
        <w:rPr>
          <w:rStyle w:val="StyleUnderline"/>
        </w:rPr>
        <w:t>a closer examination of the empirical connection between terrorism and democracy illustrates that the relationship is much more complex and that it is probably too premature to confidently attribute any future reduction in international terrorism to the promotion of democracy overseas</w:t>
      </w:r>
      <w:r w:rsidRPr="00B2101B">
        <w:t>.</w:t>
      </w:r>
      <w:r w:rsidRPr="00B2101B">
        <w:rPr>
          <w:b/>
        </w:rPr>
        <w:t xml:space="preserve"> </w:t>
      </w:r>
      <w:r w:rsidRPr="00B2101B">
        <w:t>29</w:t>
      </w:r>
    </w:p>
    <w:p w:rsidR="00735978" w:rsidRDefault="00735978" w:rsidP="00735978"/>
    <w:p w:rsidR="00735978" w:rsidRPr="00B2101B" w:rsidRDefault="00735978" w:rsidP="00735978"/>
    <w:p w:rsidR="00735978" w:rsidRPr="00B2101B" w:rsidRDefault="00735978" w:rsidP="00735978"/>
    <w:p w:rsidR="00735978" w:rsidRDefault="00735978" w:rsidP="00735978">
      <w:pPr>
        <w:pStyle w:val="Heading3"/>
      </w:pPr>
      <w:bookmarkStart w:id="13" w:name="_Toc420933448"/>
      <w:r>
        <w:t>Answer to – Democracy is moral</w:t>
      </w:r>
      <w:bookmarkEnd w:id="13"/>
    </w:p>
    <w:p w:rsidR="00735978" w:rsidRDefault="00735978" w:rsidP="00735978"/>
    <w:p w:rsidR="00735978" w:rsidRDefault="00735978" w:rsidP="00735978">
      <w:pPr>
        <w:pStyle w:val="Heading4"/>
      </w:pPr>
      <w:r>
        <w:t>Democracy fails to be ideal – it isn’t more moral</w:t>
      </w:r>
    </w:p>
    <w:p w:rsidR="00735978" w:rsidRPr="001A0F84" w:rsidRDefault="00735978" w:rsidP="00735978">
      <w:pPr>
        <w:rPr>
          <w:b/>
        </w:rPr>
      </w:pPr>
      <w:proofErr w:type="gramStart"/>
      <w:r w:rsidRPr="001A0F84">
        <w:rPr>
          <w:b/>
        </w:rPr>
        <w:t>Gairdner, 01.</w:t>
      </w:r>
      <w:proofErr w:type="gramEnd"/>
      <w:r>
        <w:rPr>
          <w:b/>
        </w:rPr>
        <w:t xml:space="preserve">  </w:t>
      </w:r>
      <w:proofErr w:type="gramStart"/>
      <w:r>
        <w:t>Former Chairman of Gairdner foundation.</w:t>
      </w:r>
      <w:proofErr w:type="gramEnd"/>
      <w:r>
        <w:t xml:space="preserve">  Former professor- York and Stanford Universities</w:t>
      </w:r>
    </w:p>
    <w:p w:rsidR="00735978" w:rsidRPr="00175E5D" w:rsidRDefault="00735978" w:rsidP="00735978">
      <w:pPr>
        <w:rPr>
          <w:szCs w:val="16"/>
        </w:rPr>
      </w:pPr>
      <w:r w:rsidRPr="00175E5D">
        <w:rPr>
          <w:szCs w:val="16"/>
        </w:rPr>
        <w:t>(William D.</w:t>
      </w:r>
      <w:proofErr w:type="gramStart"/>
      <w:r w:rsidRPr="00175E5D">
        <w:rPr>
          <w:szCs w:val="16"/>
        </w:rPr>
        <w:t>;.</w:t>
      </w:r>
      <w:proofErr w:type="gramEnd"/>
      <w:r w:rsidRPr="00175E5D">
        <w:rPr>
          <w:szCs w:val="16"/>
        </w:rPr>
        <w:t xml:space="preserve"> </w:t>
      </w:r>
      <w:r w:rsidRPr="00175E5D">
        <w:rPr>
          <w:i/>
          <w:szCs w:val="16"/>
        </w:rPr>
        <w:t>The Trouble with Democracy: A Citizen Speaks Out</w:t>
      </w:r>
      <w:r w:rsidRPr="00175E5D">
        <w:rPr>
          <w:szCs w:val="16"/>
        </w:rPr>
        <w:t xml:space="preserve">.  Pg. </w:t>
      </w:r>
      <w:r>
        <w:rPr>
          <w:szCs w:val="16"/>
        </w:rPr>
        <w:t>289-290</w:t>
      </w:r>
      <w:r w:rsidRPr="00175E5D">
        <w:rPr>
          <w:szCs w:val="16"/>
        </w:rPr>
        <w:t>)</w:t>
      </w:r>
      <w:r>
        <w:rPr>
          <w:szCs w:val="16"/>
        </w:rPr>
        <w:t xml:space="preserve"> </w:t>
      </w:r>
    </w:p>
    <w:p w:rsidR="00735978" w:rsidRDefault="00735978" w:rsidP="00735978"/>
    <w:p w:rsidR="00735978" w:rsidRPr="00735978" w:rsidRDefault="00735978" w:rsidP="00735978">
      <w:pPr>
        <w:rPr>
          <w:rStyle w:val="StyleUnderline"/>
        </w:rPr>
      </w:pPr>
      <w:r w:rsidRPr="00735978">
        <w:rPr>
          <w:rStyle w:val="StyleUnderline"/>
        </w:rPr>
        <w:t>What is specifically unnerving about the twentieth century is that so many were killed by their own governments in the name of a puritanical political vision of freedom, peace, and harmony for human society</w:t>
      </w:r>
      <w:r w:rsidRPr="00B2101B">
        <w:t xml:space="preserve">. </w:t>
      </w:r>
      <w:r w:rsidRPr="00735978">
        <w:rPr>
          <w:rStyle w:val="StyleUnderline"/>
        </w:rPr>
        <w:t>That was almost always a vision of collective freedom that became corrupted by the means employed for its realization</w:t>
      </w:r>
      <w:r w:rsidRPr="00B2101B">
        <w:t xml:space="preserve">, and thus turned into a mockery of itself. </w:t>
      </w:r>
      <w:r w:rsidRPr="00735978">
        <w:rPr>
          <w:rStyle w:val="StyleUnderline"/>
        </w:rPr>
        <w:t>But we would be foolish to believe that the underlying democratic vision was not very real, exceedingly powerful, and appealing to millions.</w:t>
      </w:r>
      <w:r w:rsidRPr="00B2101B">
        <w:t xml:space="preserve"> </w:t>
      </w:r>
      <w:r w:rsidRPr="00735978">
        <w:rPr>
          <w:rStyle w:val="StyleUnderline"/>
        </w:rPr>
        <w:t>Even worse, we have to risk the thought that perhaps collective freedom is the eventual logical outcome of all pure democratic theory, and that systems rooted in this logic evolve at different rates in the direction of totalitarian democracy, in one form or another.</w:t>
      </w:r>
    </w:p>
    <w:p w:rsidR="00735978" w:rsidRDefault="00735978" w:rsidP="00735978">
      <w:r w:rsidRPr="00735978">
        <w:rPr>
          <w:rStyle w:val="StyleUnderline"/>
        </w:rPr>
        <w:t>The thesis of the present chapter</w:t>
      </w:r>
      <w:r w:rsidRPr="00B2101B">
        <w:t xml:space="preserve">, then, in contrast to Rummel’s, is that </w:t>
      </w:r>
      <w:r w:rsidRPr="00735978">
        <w:rPr>
          <w:rStyle w:val="StyleUnderline"/>
        </w:rPr>
        <w:t>Hitlerism, Fascim, Communism</w:t>
      </w:r>
      <w:r w:rsidRPr="00B2101B">
        <w:t xml:space="preserve">, </w:t>
      </w:r>
      <w:r w:rsidRPr="00735978">
        <w:rPr>
          <w:rStyle w:val="StyleUnderline"/>
        </w:rPr>
        <w:t>and their offshoots were political religions that arose straight from the logic inherent in the process of secularizing the Christian-democratic tradition, and that it is largely in the name of these different forms of modern “democracy” that more war has been made and more democide perpetrated</w:t>
      </w:r>
      <w:r w:rsidRPr="00B2101B">
        <w:t xml:space="preserve"> than any other time in history of the world. I can hear my critics grinding their teeth over such a statement. Hitlerism and Marxism you have explained, they’ll say. </w:t>
      </w:r>
      <w:proofErr w:type="gramStart"/>
      <w:r w:rsidRPr="00B2101B">
        <w:t>And the Eastern European satellites, and perhaps Mssolini.</w:t>
      </w:r>
      <w:proofErr w:type="gramEnd"/>
      <w:r w:rsidRPr="00B2101B">
        <w:t xml:space="preserve"> </w:t>
      </w:r>
      <w:proofErr w:type="gramStart"/>
      <w:r w:rsidRPr="00B2101B">
        <w:t>But Maoism or the Khmer Rouge regime?</w:t>
      </w:r>
      <w:proofErr w:type="gramEnd"/>
      <w:r w:rsidRPr="00B2101B">
        <w:t xml:space="preserve"> Democratic? That’s a little tougher. My answer is that </w:t>
      </w:r>
      <w:r w:rsidRPr="00735978">
        <w:rPr>
          <w:rStyle w:val="StyleUnderline"/>
        </w:rPr>
        <w:t>we can best understand these different forms of “people’s democracy,”</w:t>
      </w:r>
      <w:r w:rsidRPr="00B2101B">
        <w:t xml:space="preserve"> or modern Communism, whether Chinese, Cambodian, Cuban, or Vietnamese, </w:t>
      </w:r>
      <w:r w:rsidRPr="00735978">
        <w:rPr>
          <w:rStyle w:val="StyleUnderline"/>
        </w:rPr>
        <w:t>as variations of the Marxist vision of “true democracy,” often learned by Eastern intellectuals in the West and transported to the East.</w:t>
      </w:r>
      <w:r w:rsidRPr="00B2101B">
        <w:t xml:space="preserve"> That vision, with its ancient roots in the deeply spiritual life of the West, surfaced as a secular political ideology with Rousseau, as we have seen, whose theoretical work was the first powerfully concentrated political metaphor for arriving methodically at a mystical unity of the people n the absence of the Christian God. Once secularized, however,</w:t>
      </w:r>
      <w:r w:rsidRPr="00735978">
        <w:rPr>
          <w:rStyle w:val="StyleUnderline"/>
        </w:rPr>
        <w:t xml:space="preserve"> it was precisely this atheistic and materialist formula, largely as identified in the universals of tolatiarian democracy, that was so easily transported and grafted onto the hysterical egalitarian spirit wherever oppression was found or imagined</w:t>
      </w:r>
      <w:r w:rsidRPr="00B2101B">
        <w:t>.</w:t>
      </w:r>
    </w:p>
    <w:p w:rsidR="00735978" w:rsidRDefault="00735978" w:rsidP="00735978"/>
    <w:p w:rsidR="00735978" w:rsidRPr="00B2101B" w:rsidRDefault="00735978" w:rsidP="00735978">
      <w:pPr>
        <w:pStyle w:val="Heading2"/>
      </w:pPr>
      <w:bookmarkStart w:id="14" w:name="_Toc420933453"/>
      <w:r w:rsidRPr="00B2101B">
        <w:t>Internet Freedom</w:t>
      </w:r>
      <w:bookmarkEnd w:id="14"/>
    </w:p>
    <w:p w:rsidR="00735978" w:rsidRPr="00B2101B" w:rsidRDefault="00735978" w:rsidP="00735978"/>
    <w:p w:rsidR="00735978" w:rsidRPr="00B2101B" w:rsidRDefault="00735978" w:rsidP="00735978">
      <w:pPr>
        <w:pStyle w:val="Heading3"/>
      </w:pPr>
      <w:bookmarkStart w:id="15" w:name="_Toc420933454"/>
      <w:r w:rsidRPr="00B2101B">
        <w:t>1nc – Internet Freedom</w:t>
      </w:r>
      <w:bookmarkEnd w:id="15"/>
    </w:p>
    <w:p w:rsidR="00735978" w:rsidRPr="00B2101B" w:rsidRDefault="00735978" w:rsidP="00735978"/>
    <w:p w:rsidR="00735978" w:rsidRPr="00B2101B" w:rsidRDefault="00735978" w:rsidP="00735978">
      <w:pPr>
        <w:pStyle w:val="Heading4"/>
      </w:pPr>
      <w:r w:rsidRPr="00B2101B">
        <w:t xml:space="preserve">1. The U.S. doesn't promote </w:t>
      </w:r>
      <w:proofErr w:type="gramStart"/>
      <w:r w:rsidRPr="00B2101B">
        <w:t>internet</w:t>
      </w:r>
      <w:proofErr w:type="gramEnd"/>
      <w:r w:rsidRPr="00B2101B">
        <w:t xml:space="preserve"> freedom – American policy is self-interested and just as likely to restrict internet freedom </w:t>
      </w:r>
    </w:p>
    <w:p w:rsidR="00735978" w:rsidRPr="00B2101B" w:rsidRDefault="00735978" w:rsidP="00735978">
      <w:r w:rsidRPr="00B2101B">
        <w:rPr>
          <w:b/>
          <w:bCs/>
          <w:sz w:val="24"/>
        </w:rPr>
        <w:t xml:space="preserve">Hill, 15 </w:t>
      </w:r>
      <w:r w:rsidRPr="00B2101B">
        <w:rPr>
          <w:rStyle w:val="10pt"/>
        </w:rPr>
        <w:t xml:space="preserve">(Richard, President, Association for Proper </w:t>
      </w:r>
      <w:proofErr w:type="gramStart"/>
      <w:r w:rsidRPr="00B2101B">
        <w:rPr>
          <w:rStyle w:val="10pt"/>
        </w:rPr>
        <w:t>internet</w:t>
      </w:r>
      <w:proofErr w:type="gramEnd"/>
      <w:r w:rsidRPr="00B2101B">
        <w:rPr>
          <w:rStyle w:val="10pt"/>
        </w:rPr>
        <w:t xml:space="preserve"> Governance. A review of Shawn M. Powers and Michael Jablonski's book</w:t>
      </w:r>
      <w:proofErr w:type="gramStart"/>
      <w:r w:rsidRPr="00B2101B">
        <w:rPr>
          <w:rStyle w:val="10pt"/>
        </w:rPr>
        <w:t>,The</w:t>
      </w:r>
      <w:proofErr w:type="gramEnd"/>
      <w:r w:rsidRPr="00B2101B">
        <w:rPr>
          <w:rStyle w:val="10pt"/>
        </w:rPr>
        <w:t xml:space="preserve"> Real Cyber War: The Political Economy of Internet Freedom. “Dissecting The “Internet Freedom” Agenda” 5-6-15. http://www.ip-watch.org/2015/05/06/book-review-dissecting-the-internet-freedom-agenda/#_ftn2)</w:t>
      </w:r>
    </w:p>
    <w:p w:rsidR="00735978" w:rsidRPr="00B2101B" w:rsidRDefault="00735978" w:rsidP="00735978"/>
    <w:p w:rsidR="00735978" w:rsidRPr="00B2101B" w:rsidRDefault="00735978" w:rsidP="00735978">
      <w:pPr>
        <w:rPr>
          <w:rStyle w:val="10pt"/>
        </w:rPr>
      </w:pPr>
      <w:r w:rsidRPr="00735978">
        <w:rPr>
          <w:rStyle w:val="StyleUnderline"/>
        </w:rPr>
        <w:t>There is a vast literature on internet governance, but much of it is ideological</w:t>
      </w:r>
      <w:r w:rsidRPr="00B2101B">
        <w:t xml:space="preserve"> </w:t>
      </w:r>
      <w:r w:rsidRPr="00B2101B">
        <w:rPr>
          <w:rStyle w:val="10pt"/>
        </w:rPr>
        <w:t>and normative: the author espouses a certain point of view, explains why that point of view is good, and proposes actions that would lead to the author’s desired outcome. There is nothing wrong with that approach: on the contrary, such advocacy is necessary and welcome.</w:t>
      </w:r>
      <w:r>
        <w:rPr>
          <w:rStyle w:val="10pt"/>
        </w:rPr>
        <w:t xml:space="preserve"> </w:t>
      </w:r>
      <w:r w:rsidRPr="00B2101B">
        <w:rPr>
          <w:rStyle w:val="10pt"/>
        </w:rPr>
        <w:t>But</w:t>
      </w:r>
      <w:r w:rsidRPr="00B2101B">
        <w:t xml:space="preserve"> </w:t>
      </w:r>
      <w:r w:rsidRPr="00735978">
        <w:rPr>
          <w:rStyle w:val="StyleUnderline"/>
        </w:rPr>
        <w:t>a more detached analytical approach is also needed, and Powers and Jablonski provide exactly that. Their objective is to help us understand</w:t>
      </w:r>
      <w:r w:rsidRPr="00B2101B">
        <w:t xml:space="preserve"> </w:t>
      </w:r>
      <w:r w:rsidRPr="00B2101B">
        <w:rPr>
          <w:rStyle w:val="10pt"/>
        </w:rPr>
        <w:t>(citing from p. 19 of the paperback edition)</w:t>
      </w:r>
      <w:r w:rsidRPr="00B2101B">
        <w:t xml:space="preserve"> </w:t>
      </w:r>
      <w:r w:rsidRPr="00735978">
        <w:rPr>
          <w:rStyle w:val="StyleUnderline"/>
        </w:rPr>
        <w:t>“why states pursue the policies they do”.</w:t>
      </w:r>
      <w:r w:rsidRPr="00B2101B">
        <w:t xml:space="preserve"> </w:t>
      </w:r>
      <w:r w:rsidRPr="00B2101B">
        <w:rPr>
          <w:rStyle w:val="10pt"/>
        </w:rPr>
        <w:t>The book “focuses centrally on understanding the numerous ways in which power and control are exerted in cyberspace” (p. 19).</w:t>
      </w:r>
      <w:r>
        <w:rPr>
          <w:rStyle w:val="StyleUnderline"/>
        </w:rPr>
        <w:t xml:space="preserve"> </w:t>
      </w:r>
      <w:r w:rsidRPr="00735978">
        <w:rPr>
          <w:rStyle w:val="StyleUnderline"/>
        </w:rPr>
        <w:t>Starting from the rather obvious premise that states compete to shape international policies that favor their interests</w:t>
      </w:r>
      <w:r w:rsidRPr="00B2101B">
        <w:t xml:space="preserve">, </w:t>
      </w:r>
      <w:r w:rsidRPr="00B2101B">
        <w:rPr>
          <w:rStyle w:val="10pt"/>
        </w:rPr>
        <w:t xml:space="preserve">and using the framework of political economy, the authors outline the geopolitical stakes and show how questions of power, and not human rights, are the real drivers of much of the debate about Internet governance. </w:t>
      </w:r>
      <w:r w:rsidRPr="00735978">
        <w:rPr>
          <w:rStyle w:val="StyleUnderline"/>
        </w:rPr>
        <w:t>They show how the United States has deliberately used a human rights discourse to promote policies that further its geo-economic and geo-political interests.</w:t>
      </w:r>
      <w:r w:rsidRPr="00B2101B">
        <w:t xml:space="preserve"> </w:t>
      </w:r>
      <w:r w:rsidRPr="00B2101B">
        <w:rPr>
          <w:rStyle w:val="10pt"/>
        </w:rPr>
        <w:t>And how it has used subsidies and government contracts to help its private companies to acquire or maintain dominant positions in much of the ICT sector.</w:t>
      </w:r>
      <w:r>
        <w:rPr>
          <w:rStyle w:val="10pt"/>
        </w:rPr>
        <w:t xml:space="preserve"> </w:t>
      </w:r>
      <w:r w:rsidRPr="00B2101B">
        <w:rPr>
          <w:rStyle w:val="10pt"/>
        </w:rPr>
        <w:t>Powers and Jablonski dissect the mechanisms by which vibrant government institutions deliberately transferred power to US corporations in order to further US geo-economical and geo-political goals</w:t>
      </w:r>
      <w:r w:rsidRPr="00B2101B">
        <w:t xml:space="preserve">. </w:t>
      </w:r>
      <w:r w:rsidRPr="00735978">
        <w:rPr>
          <w:rStyle w:val="StyleUnderline"/>
        </w:rPr>
        <w:t>In particular, they show how a “freedom to connect” narrative is used by the USA to attempt to transform information and personal data into commercial commodities that should be subject to free trade.</w:t>
      </w:r>
      <w:r>
        <w:rPr>
          <w:rStyle w:val="StyleUnderline"/>
        </w:rPr>
        <w:t xml:space="preserve"> </w:t>
      </w:r>
      <w:proofErr w:type="gramStart"/>
      <w:r w:rsidRPr="00735978">
        <w:rPr>
          <w:rStyle w:val="StyleUnderline"/>
        </w:rPr>
        <w:t>Yet all states (including the US) regulate</w:t>
      </w:r>
      <w:r w:rsidRPr="00B2101B">
        <w:t>,</w:t>
      </w:r>
      <w:r w:rsidRPr="00B2101B">
        <w:rPr>
          <w:rStyle w:val="10pt"/>
        </w:rPr>
        <w:t xml:space="preserve"> at least to some extent, </w:t>
      </w:r>
      <w:r w:rsidRPr="00735978">
        <w:rPr>
          <w:rStyle w:val="StyleUnderline"/>
        </w:rPr>
        <w:t>the flow of information within and across their borders.</w:t>
      </w:r>
      <w:proofErr w:type="gramEnd"/>
      <w:r w:rsidRPr="00B2101B">
        <w:t xml:space="preserve"> </w:t>
      </w:r>
      <w:r w:rsidRPr="00B2101B">
        <w:rPr>
          <w:rStyle w:val="10pt"/>
        </w:rPr>
        <w:t>If information is the “new oil” of our times, then it is not surprising that states wish to shape the production and flow of information in ways that favor their interests. Thus it is not surprising that states such as China, India, and Russia have started to assert sovereign rights to control some aspect of the production and flow of information within their borders, and that European Union courts have made decisions on the basis of European law that affect global information flows and access.</w:t>
      </w:r>
      <w:r>
        <w:rPr>
          <w:rStyle w:val="StyleUnderline"/>
        </w:rPr>
        <w:t xml:space="preserve"> </w:t>
      </w:r>
      <w:r w:rsidRPr="00735978">
        <w:rPr>
          <w:rStyle w:val="StyleUnderline"/>
        </w:rPr>
        <w:t xml:space="preserve">As the authors put the matter (p. 6): “the [US] doctrine of internet freedom … is the realization of a broader [US] strategy promoting a particular conception of networked communication that depends on American </w:t>
      </w:r>
      <w:proofErr w:type="gramStart"/>
      <w:r w:rsidRPr="00735978">
        <w:rPr>
          <w:rStyle w:val="StyleUnderline"/>
        </w:rPr>
        <w:t>companies …,</w:t>
      </w:r>
      <w:proofErr w:type="gramEnd"/>
      <w:r w:rsidRPr="00735978">
        <w:rPr>
          <w:rStyle w:val="StyleUnderline"/>
        </w:rPr>
        <w:t xml:space="preserve"> supports Western norms …, and promotes Western products.”</w:t>
      </w:r>
      <w:r w:rsidRPr="00B2101B">
        <w:t xml:space="preserve"> </w:t>
      </w:r>
      <w:r w:rsidRPr="00B2101B">
        <w:rPr>
          <w:rStyle w:val="10pt"/>
        </w:rPr>
        <w:t>(I would personally say that it actually supports US norms and US products and services.) As the authors point out, one can ask (p. 11): “If states have a right to control the types of people allowed into their territory (immigration), and how its money is exchanged with foreign banks, then why don’t they have a right to control information flows from foreign actors?”</w:t>
      </w:r>
      <w:r>
        <w:rPr>
          <w:rStyle w:val="10pt"/>
        </w:rPr>
        <w:t xml:space="preserve"> </w:t>
      </w:r>
      <w:r w:rsidRPr="00B2101B">
        <w:rPr>
          <w:rStyle w:val="10pt"/>
        </w:rPr>
        <w:t>To be sure, any such controls would have to comply with international human rights law. But the current US policies go much further, implying that those human rights laws must be implemented in accordance with the US interpretation, meaning few restrictions on freedom of speech, weak protection of privacy, and ever stricter protection for intellectual property. As Powers and Jablonsky point out (p. 31)</w:t>
      </w:r>
      <w:r w:rsidRPr="00B2101B">
        <w:t xml:space="preserve">, </w:t>
      </w:r>
      <w:r w:rsidRPr="00735978">
        <w:rPr>
          <w:rStyle w:val="StyleUnderline"/>
        </w:rPr>
        <w:t>the US does not hesitate to promote restrictions on information flows when that promotes its goals.</w:t>
      </w:r>
      <w:r>
        <w:rPr>
          <w:rStyle w:val="10pt"/>
        </w:rPr>
        <w:t xml:space="preserve"> </w:t>
      </w:r>
      <w:r w:rsidRPr="00B2101B">
        <w:rPr>
          <w:rStyle w:val="10pt"/>
        </w:rPr>
        <w:t>Again,</w:t>
      </w:r>
      <w:r w:rsidRPr="00B2101B">
        <w:t xml:space="preserve"> </w:t>
      </w:r>
      <w:r w:rsidRPr="00735978">
        <w:rPr>
          <w:rStyle w:val="StyleUnderline"/>
        </w:rPr>
        <w:t>the authors do not make value judgments: they explain how the US deliberately attempts to shape (to a large extent successfully) international policies, so that both actions and inactions serve its interests and those of the large corporations that increasingly influence US policies.</w:t>
      </w:r>
      <w:r>
        <w:rPr>
          <w:rStyle w:val="StyleUnderline"/>
        </w:rPr>
        <w:t xml:space="preserve"> </w:t>
      </w:r>
      <w:r w:rsidRPr="00735978">
        <w:rPr>
          <w:rStyle w:val="StyleUnderline"/>
        </w:rPr>
        <w:t>The authors also explain how the US military-industrial complex has morphed into an information-industrial complex, with deleterious consequences for both industry and government, consequences such as “weakened oversight, accountability, and industry vitality and competiveness”(p. 23) that create risks for society and democracy</w:t>
      </w:r>
      <w:r w:rsidRPr="00B2101B">
        <w:t xml:space="preserve">. </w:t>
      </w:r>
      <w:r w:rsidRPr="00B2101B">
        <w:rPr>
          <w:rStyle w:val="10pt"/>
        </w:rPr>
        <w:t xml:space="preserve">As the authors say, the shift “from adversarial to cooperative and laissez-faire rule making is a keystone moment in the rise of the information-industrial complex” (p. 61). They show how the network </w:t>
      </w:r>
      <w:proofErr w:type="gramStart"/>
      <w:r w:rsidRPr="00B2101B">
        <w:rPr>
          <w:rStyle w:val="10pt"/>
        </w:rPr>
        <w:t>effects</w:t>
      </w:r>
      <w:proofErr w:type="gramEnd"/>
      <w:r w:rsidRPr="00B2101B">
        <w:rPr>
          <w:rStyle w:val="10pt"/>
        </w:rPr>
        <w:t>, economies of scale, and externalities that are fundamental features of the internet favor first-movers, which are mostly US companies.</w:t>
      </w:r>
      <w:r>
        <w:rPr>
          <w:rStyle w:val="10pt"/>
        </w:rPr>
        <w:t xml:space="preserve"> </w:t>
      </w:r>
      <w:r w:rsidRPr="00B2101B">
        <w:rPr>
          <w:rStyle w:val="10pt"/>
        </w:rPr>
        <w:t xml:space="preserve">The remedy to such situations is well known: government intervention – widely accepted regarding air transport, road transport, pharmaceuticals, etc., and yet unthinkable for many regarding the </w:t>
      </w:r>
      <w:proofErr w:type="gramStart"/>
      <w:r w:rsidRPr="00B2101B">
        <w:rPr>
          <w:rStyle w:val="10pt"/>
        </w:rPr>
        <w:t>internet</w:t>
      </w:r>
      <w:proofErr w:type="gramEnd"/>
      <w:r w:rsidRPr="00B2101B">
        <w:rPr>
          <w:rStyle w:val="10pt"/>
        </w:rPr>
        <w:t xml:space="preserve">. </w:t>
      </w:r>
      <w:proofErr w:type="gramStart"/>
      <w:r w:rsidRPr="00B2101B">
        <w:rPr>
          <w:rStyle w:val="10pt"/>
        </w:rPr>
        <w:t>But why?</w:t>
      </w:r>
      <w:proofErr w:type="gramEnd"/>
      <w:r w:rsidRPr="00B2101B">
        <w:rPr>
          <w:rStyle w:val="10pt"/>
        </w:rPr>
        <w:t xml:space="preserve"> As the authors put the matter (p. 24): “While heavy-handed government controls over the </w:t>
      </w:r>
      <w:proofErr w:type="gramStart"/>
      <w:r w:rsidRPr="00B2101B">
        <w:rPr>
          <w:rStyle w:val="10pt"/>
        </w:rPr>
        <w:t>internet</w:t>
      </w:r>
      <w:proofErr w:type="gramEnd"/>
      <w:r w:rsidRPr="00B2101B">
        <w:rPr>
          <w:rStyle w:val="10pt"/>
        </w:rPr>
        <w:t xml:space="preserve"> should be resisted, so should a system whereby internet connectivity requires the systematic transfer of wealth from the developing world to the developed.” But freedom of information is put forward to justify specific economic practices which would not be easy to justify otherwise, for example “no government taxes companies for data extraction or for data imports/exports, both of which are heavily regulated aspects of markets exchanging other valuable commodities”(p. 97).</w:t>
      </w:r>
      <w:r>
        <w:rPr>
          <w:rStyle w:val="10pt"/>
        </w:rPr>
        <w:t xml:space="preserve"> </w:t>
      </w:r>
      <w:r w:rsidRPr="00B2101B">
        <w:rPr>
          <w:rStyle w:val="10pt"/>
        </w:rPr>
        <w:t xml:space="preserve">The authors discuss the very current topic of mass surveillance, and its relation to anonymity, showing how, </w:t>
      </w:r>
      <w:r w:rsidRPr="00735978">
        <w:rPr>
          <w:rStyle w:val="StyleUnderline"/>
        </w:rPr>
        <w:t>when the US presents the internet and “freedom to connect” as analogous to public speech and town halls, it is deliberately arguing against anonymity and against privacy – and this of course in order to avoid restrictions on its mass surveillance activities.</w:t>
      </w:r>
      <w:r>
        <w:rPr>
          <w:rStyle w:val="10pt"/>
        </w:rPr>
        <w:t xml:space="preserve"> </w:t>
      </w:r>
      <w:r w:rsidRPr="00B2101B">
        <w:rPr>
          <w:rStyle w:val="10pt"/>
        </w:rPr>
        <w:t>Thus the authors posit that there are tensions between the US call for “internet freedom” and other states’ calls for “information sovereignty”, and analyze the 2012 World Conference on International Telecommunications from that point of view.</w:t>
      </w:r>
      <w:r>
        <w:rPr>
          <w:rStyle w:val="10pt"/>
        </w:rPr>
        <w:t xml:space="preserve"> </w:t>
      </w:r>
      <w:r w:rsidRPr="00B2101B">
        <w:rPr>
          <w:rStyle w:val="10pt"/>
        </w:rPr>
        <w:t>Not surprisingly, the authors conclude that international cooperation, recognizing the legitimate aspirations of all the world’s peoples, is the only proper way forward. As the authors put the matter (p. 206):</w:t>
      </w:r>
      <w:r w:rsidRPr="00735978">
        <w:rPr>
          <w:rStyle w:val="StyleUnderline"/>
        </w:rPr>
        <w:t xml:space="preserve"> “Activists and defenders of the original vision of the Web as a ‘fair and humane’ cyber-civilization need to avoid lofty ‘internet freedom’ declarations and instead champion specific reforms required to protect the values and practices they hold dear.”</w:t>
      </w:r>
      <w:r w:rsidRPr="00B2101B">
        <w:t xml:space="preserve"> </w:t>
      </w:r>
      <w:r w:rsidRPr="00B2101B">
        <w:rPr>
          <w:rStyle w:val="10pt"/>
        </w:rPr>
        <w:t>And it is with that in mind, as a counterweight to US and US-based corporate power, that a group of civil society organizations have launched the Internet Social Forum.</w:t>
      </w:r>
    </w:p>
    <w:p w:rsidR="00735978" w:rsidRPr="00B2101B" w:rsidRDefault="00735978" w:rsidP="00735978">
      <w:pPr>
        <w:rPr>
          <w:rStyle w:val="10pt"/>
        </w:rPr>
      </w:pPr>
    </w:p>
    <w:p w:rsidR="00735978" w:rsidRPr="00B2101B" w:rsidRDefault="00735978" w:rsidP="00735978">
      <w:pPr>
        <w:pStyle w:val="Heading4"/>
      </w:pPr>
      <w:r w:rsidRPr="00B2101B">
        <w:t>2. (___)</w:t>
      </w:r>
    </w:p>
    <w:p w:rsidR="00735978" w:rsidRPr="00B2101B" w:rsidRDefault="00735978" w:rsidP="00735978"/>
    <w:p w:rsidR="00735978" w:rsidRPr="00B2101B" w:rsidRDefault="00735978" w:rsidP="00735978"/>
    <w:p w:rsidR="00735978" w:rsidRPr="00B2101B" w:rsidRDefault="00735978" w:rsidP="00735978">
      <w:pPr>
        <w:pStyle w:val="Heading4"/>
      </w:pPr>
      <w:r w:rsidRPr="00B2101B">
        <w:t xml:space="preserve">3. US </w:t>
      </w:r>
      <w:proofErr w:type="gramStart"/>
      <w:r w:rsidRPr="00B2101B">
        <w:t>internet</w:t>
      </w:r>
      <w:proofErr w:type="gramEnd"/>
      <w:r w:rsidRPr="00B2101B">
        <w:t xml:space="preserve"> credibility is hurt for lots of other reasons – global surveillance is one – the plan doesn’t change that.</w:t>
      </w:r>
    </w:p>
    <w:p w:rsidR="00735978" w:rsidRPr="00B2101B" w:rsidRDefault="00735978" w:rsidP="00735978">
      <w:pPr>
        <w:rPr>
          <w:b/>
          <w:bCs/>
          <w:sz w:val="24"/>
        </w:rPr>
      </w:pPr>
      <w:r w:rsidRPr="00B2101B">
        <w:rPr>
          <w:b/>
          <w:bCs/>
          <w:sz w:val="24"/>
        </w:rPr>
        <w:t xml:space="preserve">Eades, 13 </w:t>
      </w:r>
      <w:r w:rsidRPr="00B2101B">
        <w:rPr>
          <w:rStyle w:val="10pt"/>
        </w:rPr>
        <w:t>(Mark, American writer and educator currently residing in Shanghai, China. He has taught at both Shanghai International Studies University and Fudan University. 7-17-13. “Western Governments Lose Credibility as Global Surveillance Scandal Grows” http://www.atlantic-community.org/-/western-governments-lose-credibility-as-global-surveillance-scandal-grows)</w:t>
      </w:r>
    </w:p>
    <w:p w:rsidR="00735978" w:rsidRPr="00735978" w:rsidRDefault="00735978" w:rsidP="00735978">
      <w:pPr>
        <w:rPr>
          <w:rStyle w:val="StyleUnderline"/>
        </w:rPr>
      </w:pPr>
      <w:r w:rsidRPr="00735978">
        <w:rPr>
          <w:rStyle w:val="StyleUnderline"/>
        </w:rPr>
        <w:t>As revelations of secret surveillance programs by Western governments appear almost daily</w:t>
      </w:r>
      <w:r w:rsidRPr="00B2101B">
        <w:t xml:space="preserve"> </w:t>
      </w:r>
      <w:r w:rsidRPr="00B2101B">
        <w:rPr>
          <w:rStyle w:val="10pt"/>
        </w:rPr>
        <w:t>and the drama of American whistleblower Edward Snowden's bid for freedom continues to unfold,</w:t>
      </w:r>
      <w:r w:rsidRPr="00B2101B">
        <w:t xml:space="preserve"> </w:t>
      </w:r>
      <w:r w:rsidRPr="00735978">
        <w:rPr>
          <w:rStyle w:val="StyleUnderline"/>
        </w:rPr>
        <w:t>the governments of the US and its Western allies are quickly losing credibility globally. In order to regain credibility, the West must come clean about its global surveillance activities</w:t>
      </w:r>
      <w:r w:rsidRPr="00B2101B">
        <w:rPr>
          <w:rStyle w:val="10pt"/>
        </w:rPr>
        <w:t>, take steps to cease or at least significantly reduce such activities, and end persecution of whistleblowers such as Snowden.</w:t>
      </w:r>
      <w:r>
        <w:rPr>
          <w:rStyle w:val="StyleUnderline"/>
        </w:rPr>
        <w:t xml:space="preserve"> </w:t>
      </w:r>
      <w:r w:rsidRPr="00735978">
        <w:rPr>
          <w:rStyle w:val="StyleUnderline"/>
        </w:rPr>
        <w:t>Ongoing re</w:t>
      </w:r>
      <w:r w:rsidRPr="00B2101B">
        <w:rPr>
          <w:rStyle w:val="10pt"/>
        </w:rPr>
        <w:t xml:space="preserve">veals from former US National Security Agency (NSA) analyst Edward Snowden implicate the US and other Western governments in spying and surveillance activities that appear to violate the rights of citizens and go far beyond the bounds of national security interests. </w:t>
      </w:r>
      <w:r w:rsidRPr="00735978">
        <w:rPr>
          <w:rStyle w:val="StyleUnderline"/>
        </w:rPr>
        <w:t>These revelations</w:t>
      </w:r>
      <w:r w:rsidRPr="00B2101B">
        <w:rPr>
          <w:rStyle w:val="10pt"/>
        </w:rPr>
        <w:t>, and America's relentless pursuit of Snowden with the acquiescence of European governments,</w:t>
      </w:r>
      <w:r w:rsidRPr="00B2101B">
        <w:t xml:space="preserve"> </w:t>
      </w:r>
      <w:r w:rsidRPr="00735978">
        <w:rPr>
          <w:rStyle w:val="StyleUnderline"/>
        </w:rPr>
        <w:t>have severely damaged the credibility of Western governments internally and externally.</w:t>
      </w:r>
      <w:r>
        <w:rPr>
          <w:rStyle w:val="10pt"/>
        </w:rPr>
        <w:t xml:space="preserve"> </w:t>
      </w:r>
      <w:r w:rsidRPr="00B2101B">
        <w:rPr>
          <w:rStyle w:val="10pt"/>
        </w:rPr>
        <w:t xml:space="preserve">Chief among the offending parties is the US, whose extensive domestic and global surveillance activities include monitoring civilian </w:t>
      </w:r>
      <w:proofErr w:type="gramStart"/>
      <w:r w:rsidRPr="00B2101B">
        <w:rPr>
          <w:rStyle w:val="10pt"/>
        </w:rPr>
        <w:t>internet</w:t>
      </w:r>
      <w:proofErr w:type="gramEnd"/>
      <w:r w:rsidRPr="00B2101B">
        <w:rPr>
          <w:rStyle w:val="10pt"/>
        </w:rPr>
        <w:t xml:space="preserve">, e-mail, and telephone use, both within the US and around the world, as well as spying on European Union diplomats. </w:t>
      </w:r>
      <w:r w:rsidRPr="00735978">
        <w:rPr>
          <w:rStyle w:val="StyleUnderline"/>
        </w:rPr>
        <w:t>The revelation that the US has been spying on innocent civilians domestically and internationally, as well as on its EU allies, undercuts America's insistence that such activities are carried out only as necessary for national security. It also severely tarnishes America's image as a champion of democracy, human rights, and civil liberties. US accusations of spying and computer hacking by countries like China will now likely fall on deaf ears.</w:t>
      </w:r>
      <w:r w:rsidRPr="00B2101B">
        <w:rPr>
          <w:rStyle w:val="10pt"/>
        </w:rPr>
        <w:t xml:space="preserve"> Simply put, America has come off looking like a hypocrite.</w:t>
      </w:r>
      <w:r>
        <w:rPr>
          <w:rStyle w:val="StyleUnderline"/>
        </w:rPr>
        <w:t xml:space="preserve"> </w:t>
      </w:r>
      <w:r w:rsidRPr="00735978">
        <w:rPr>
          <w:rStyle w:val="StyleUnderline"/>
        </w:rPr>
        <w:t>America's chief partner in crime in these activities is the United Kingdom. Documents released by Snowden reveal that the UK's Government Communications Headquarters (GCHQ) spied on delegates at the 2009 G-20 summit in London</w:t>
      </w:r>
      <w:r w:rsidRPr="00B2101B">
        <w:rPr>
          <w:rStyle w:val="10pt"/>
        </w:rPr>
        <w:t xml:space="preserve"> and has been intercepting and storing mass quantities of fiber-optic internet traffic in concert with the NSA. The German government has also been implicated in NSA spying on German citizens. Reports unrelated to Snowden have further revealed that France's intelligence agency, the General Directorate for External Security (DGSE), has been using NSA-style methods to spy on the </w:t>
      </w:r>
      <w:proofErr w:type="gramStart"/>
      <w:r w:rsidRPr="00B2101B">
        <w:rPr>
          <w:rStyle w:val="10pt"/>
        </w:rPr>
        <w:t>internet</w:t>
      </w:r>
      <w:proofErr w:type="gramEnd"/>
      <w:r w:rsidRPr="00B2101B">
        <w:rPr>
          <w:rStyle w:val="10pt"/>
        </w:rPr>
        <w:t xml:space="preserve"> use, e-mail, and telephone communications of French citizens.</w:t>
      </w:r>
      <w:r>
        <w:rPr>
          <w:rStyle w:val="10pt"/>
        </w:rPr>
        <w:t xml:space="preserve"> </w:t>
      </w:r>
      <w:r w:rsidRPr="00B2101B">
        <w:rPr>
          <w:rStyle w:val="10pt"/>
        </w:rPr>
        <w:t xml:space="preserve">These revelations have led many to conclude that we are now living in the era of the "Global Surveillance State." The subjects of alleged Western spying activities are not mainly rogue states or terrorist groups, but ordinary private citizens and allies. The prominent and highly profitable </w:t>
      </w:r>
      <w:proofErr w:type="gramStart"/>
      <w:r w:rsidRPr="00B2101B">
        <w:rPr>
          <w:rStyle w:val="10pt"/>
        </w:rPr>
        <w:t>role played</w:t>
      </w:r>
      <w:proofErr w:type="gramEnd"/>
      <w:r w:rsidRPr="00B2101B">
        <w:rPr>
          <w:rStyle w:val="10pt"/>
        </w:rPr>
        <w:t xml:space="preserve"> by private security firms in these activities, at public expense, increases suspicion that spying is motivated by more than just national security interests. In an age of austerity, the taxpayers of Western nations are paying their own governments to spy on them, at great profit to the security firms doing the spying. Public services may suffer, but corporate spies are handsomely paid from the public coffers.</w:t>
      </w:r>
      <w:r>
        <w:rPr>
          <w:rStyle w:val="StyleUnderline"/>
        </w:rPr>
        <w:t xml:space="preserve"> </w:t>
      </w:r>
      <w:r w:rsidRPr="00735978">
        <w:rPr>
          <w:rStyle w:val="StyleUnderline"/>
        </w:rPr>
        <w:t>Meanwhile, the pursuit of Snowden increasingly seems vindictive and foolish as the US relentlessly pressures other countries to cooperate.</w:t>
      </w:r>
      <w:r w:rsidRPr="00B2101B">
        <w:rPr>
          <w:rStyle w:val="10pt"/>
        </w:rPr>
        <w:t xml:space="preserve"> Feigning nonchalance on the matter in public as a face-saving measure, the US works feverishly behind the scenes to capture Snowden and make an example of him for other would-be whistleblowers.</w:t>
      </w:r>
      <w:r>
        <w:rPr>
          <w:rStyle w:val="10pt"/>
        </w:rPr>
        <w:t xml:space="preserve"> </w:t>
      </w:r>
      <w:r w:rsidRPr="00B2101B">
        <w:rPr>
          <w:rStyle w:val="10pt"/>
        </w:rPr>
        <w:t xml:space="preserve">Recently an airplane carrying Bolivian president Evo Morales from Russia to Bolivia was turned away from France and Portugal and grounded in Vienna for ten hours because it was suspected that Snowden might be on board. Snowden was not aboard Morales's flight, and Latin Americans were enraged by the incident.  Despite expressed outrage at the alleged spying, EU </w:t>
      </w:r>
    </w:p>
    <w:p w:rsidR="00735978" w:rsidRPr="00735978" w:rsidRDefault="00735978" w:rsidP="00735978">
      <w:pPr>
        <w:rPr>
          <w:rStyle w:val="StyleUnderline"/>
        </w:rPr>
      </w:pPr>
    </w:p>
    <w:p w:rsidR="00735978" w:rsidRPr="00B2101B" w:rsidRDefault="00735978" w:rsidP="00735978">
      <w:pPr>
        <w:rPr>
          <w:b/>
          <w:bCs/>
          <w:sz w:val="24"/>
        </w:rPr>
      </w:pPr>
    </w:p>
    <w:p w:rsidR="00735978" w:rsidRPr="00B2101B" w:rsidRDefault="00735978" w:rsidP="00735978">
      <w:pPr>
        <w:pStyle w:val="Heading4"/>
      </w:pPr>
      <w:r w:rsidRPr="00B2101B">
        <w:t>4. (___)</w:t>
      </w:r>
    </w:p>
    <w:p w:rsidR="00735978" w:rsidRDefault="00735978" w:rsidP="00735978"/>
    <w:p w:rsidR="00735978" w:rsidRDefault="00735978" w:rsidP="00735978"/>
    <w:p w:rsidR="00735978" w:rsidRDefault="00735978" w:rsidP="00735978">
      <w:pPr>
        <w:pStyle w:val="Heading4"/>
      </w:pPr>
      <w:r>
        <w:t xml:space="preserve">5. US created ICANN to solve the complaints – means there is no threat to larger freedom </w:t>
      </w:r>
    </w:p>
    <w:p w:rsidR="00735978" w:rsidRPr="00210E4A" w:rsidRDefault="00735978" w:rsidP="00735978">
      <w:pPr>
        <w:rPr>
          <w:sz w:val="18"/>
          <w:szCs w:val="18"/>
        </w:rPr>
      </w:pPr>
      <w:proofErr w:type="gramStart"/>
      <w:r w:rsidRPr="00210E4A">
        <w:rPr>
          <w:sz w:val="18"/>
          <w:szCs w:val="18"/>
        </w:rPr>
        <w:t xml:space="preserve">Stacie L. </w:t>
      </w:r>
      <w:r w:rsidRPr="00210E4A">
        <w:rPr>
          <w:rStyle w:val="Heading4Char"/>
        </w:rPr>
        <w:t>Pettyjohn</w:t>
      </w:r>
      <w:r w:rsidRPr="00210E4A">
        <w:rPr>
          <w:sz w:val="18"/>
          <w:szCs w:val="18"/>
        </w:rPr>
        <w:t>, 4/10/</w:t>
      </w:r>
      <w:r w:rsidRPr="00210E4A">
        <w:rPr>
          <w:rStyle w:val="Heading4Char"/>
        </w:rPr>
        <w:t>2014</w:t>
      </w:r>
      <w:r w:rsidRPr="00210E4A">
        <w:rPr>
          <w:sz w:val="18"/>
          <w:szCs w:val="18"/>
        </w:rPr>
        <w:t>.</w:t>
      </w:r>
      <w:proofErr w:type="gramEnd"/>
      <w:r w:rsidRPr="00210E4A">
        <w:rPr>
          <w:sz w:val="18"/>
          <w:szCs w:val="18"/>
        </w:rPr>
        <w:t xml:space="preserve"> </w:t>
      </w:r>
      <w:proofErr w:type="gramStart"/>
      <w:r w:rsidRPr="00210E4A">
        <w:rPr>
          <w:sz w:val="18"/>
          <w:szCs w:val="18"/>
        </w:rPr>
        <w:t>Political Scientist at the RAND Corporation.</w:t>
      </w:r>
      <w:proofErr w:type="gramEnd"/>
      <w:r w:rsidRPr="00210E4A">
        <w:rPr>
          <w:rFonts w:hint="eastAsia"/>
          <w:sz w:val="18"/>
          <w:szCs w:val="18"/>
        </w:rPr>
        <w:t xml:space="preserve"> </w:t>
      </w:r>
      <w:r w:rsidRPr="00210E4A">
        <w:rPr>
          <w:sz w:val="18"/>
          <w:szCs w:val="18"/>
        </w:rPr>
        <w:t>“Net Gain: Washington Cedes Control of ICANN,” Foreign Affairs, http://www.foreignaffairs.com/articles/141122/stacie-l-pettyjohn/net-gain.</w:t>
      </w:r>
    </w:p>
    <w:p w:rsidR="00735978" w:rsidRDefault="00735978" w:rsidP="00735978"/>
    <w:p w:rsidR="00735978" w:rsidRPr="00210E4A" w:rsidRDefault="00735978" w:rsidP="00735978">
      <w:pPr>
        <w:rPr>
          <w:sz w:val="18"/>
          <w:szCs w:val="18"/>
        </w:rPr>
      </w:pPr>
      <w:r w:rsidRPr="00210E4A">
        <w:rPr>
          <w:sz w:val="18"/>
          <w:szCs w:val="18"/>
        </w:rPr>
        <w:t xml:space="preserve">For over a decade, </w:t>
      </w:r>
      <w:r w:rsidRPr="00AB3E0F">
        <w:rPr>
          <w:rStyle w:val="StyleUnderline"/>
        </w:rPr>
        <w:t>the United States has promoted a free and open Internet as a central tenet of its foreign policy</w:t>
      </w:r>
      <w:r w:rsidRPr="00210E4A">
        <w:rPr>
          <w:sz w:val="18"/>
          <w:szCs w:val="18"/>
        </w:rPr>
        <w:t>. To date, this has most visibly involved shaming governments that limit access to online content and developing tools that help individuals circumvent censorship and surveillance. Perhaps even more important, though, have been Washington’s efforts to ensure that the Internet remains regulated by public as well as private stakeholders -- not just governments alone.</w:t>
      </w:r>
      <w:r>
        <w:rPr>
          <w:sz w:val="18"/>
          <w:szCs w:val="18"/>
        </w:rPr>
        <w:t xml:space="preserve"> </w:t>
      </w:r>
      <w:r w:rsidRPr="00AB3E0F">
        <w:rPr>
          <w:rStyle w:val="StyleUnderline"/>
        </w:rPr>
        <w:t>The latest debate over Internet governance centers on the relationship between the United States and</w:t>
      </w:r>
      <w:r w:rsidRPr="00210E4A">
        <w:rPr>
          <w:sz w:val="18"/>
          <w:szCs w:val="18"/>
        </w:rPr>
        <w:t xml:space="preserve"> the Internet Corporation for Assigned Names and Numbers, a private, nonprofit organization that manages domain names and Internet Protocol, or IP, addresses. Since its creation, </w:t>
      </w:r>
      <w:r w:rsidRPr="00AB3E0F">
        <w:rPr>
          <w:rStyle w:val="StyleUnderline"/>
        </w:rPr>
        <w:t>ICANN</w:t>
      </w:r>
      <w:r w:rsidRPr="00210E4A">
        <w:rPr>
          <w:sz w:val="18"/>
          <w:szCs w:val="18"/>
        </w:rPr>
        <w:t xml:space="preserve"> has been under contract with the U.S. Department of Commerce, giving Washington a critical say in how the Internet is regulated. Last month, </w:t>
      </w:r>
      <w:r w:rsidRPr="00AB3E0F">
        <w:rPr>
          <w:rStyle w:val="StyleUnderline"/>
        </w:rPr>
        <w:t>the department announced plans to let its contract with ICANN expire in 2015 and transition toward a “global multi-stakeholder model</w:t>
      </w:r>
      <w:r w:rsidRPr="00210E4A">
        <w:rPr>
          <w:sz w:val="18"/>
          <w:szCs w:val="18"/>
        </w:rPr>
        <w:t xml:space="preserve">,” the details of which are still being developed. </w:t>
      </w:r>
      <w:r w:rsidRPr="00AB3E0F">
        <w:rPr>
          <w:rStyle w:val="StyleUnderline"/>
        </w:rPr>
        <w:t>This has led to criticism that Washington is naively giving up its long-standing role as a guarantor of Internet freedom. The move, however, is a shrewd one</w:t>
      </w:r>
      <w:r w:rsidRPr="00210E4A">
        <w:rPr>
          <w:sz w:val="18"/>
          <w:szCs w:val="18"/>
        </w:rPr>
        <w:t xml:space="preserve">. </w:t>
      </w:r>
      <w:r w:rsidRPr="00AB3E0F">
        <w:rPr>
          <w:rStyle w:val="StyleUnderline"/>
        </w:rPr>
        <w:t>Handing over control of ICANN will defuse mounting criticism of Washington’s outsized influence on Internet governance -- and head off efforts by repressive states that want to expand their own</w:t>
      </w:r>
      <w:r w:rsidRPr="00210E4A">
        <w:rPr>
          <w:sz w:val="18"/>
          <w:szCs w:val="18"/>
        </w:rPr>
        <w:t>.</w:t>
      </w:r>
      <w:r>
        <w:rPr>
          <w:sz w:val="18"/>
          <w:szCs w:val="18"/>
        </w:rPr>
        <w:t xml:space="preserve"> </w:t>
      </w:r>
      <w:r w:rsidRPr="00210E4A">
        <w:rPr>
          <w:sz w:val="18"/>
          <w:szCs w:val="18"/>
        </w:rPr>
        <w:t>Understanding the full impact of the decision requires some context. At the broadest level, Internet governance involves managing the technical architecture of cyberspace, which was imbued by its original designers with an open infrastructure and nonproprietary standards. Until his death in 1998, one of them -- Jon Postel, a computer science professor at the University of Southern California -- single-handedly ran the domain name system, which matches IP numbers to Web site addresses. (Although the U.S. government funded the Internet in its infancy, it gave up control over its development early on.) The Internet’s rapid growth, however, quickly outstripped Postel’s capacity to administer it. In 1998, the Clinton administration stepped in by establishing ICANN, a nonprofit organization under contract with the Commerce Department.</w:t>
      </w:r>
      <w:r>
        <w:rPr>
          <w:sz w:val="18"/>
          <w:szCs w:val="18"/>
        </w:rPr>
        <w:t xml:space="preserve"> </w:t>
      </w:r>
      <w:r w:rsidRPr="00210E4A">
        <w:rPr>
          <w:sz w:val="18"/>
          <w:szCs w:val="18"/>
        </w:rPr>
        <w:t xml:space="preserve">To this day, </w:t>
      </w:r>
      <w:r w:rsidRPr="001E57D3">
        <w:rPr>
          <w:rStyle w:val="StyleUnderline"/>
        </w:rPr>
        <w:t>ICANN’s primary</w:t>
      </w:r>
      <w:r>
        <w:rPr>
          <w:rStyle w:val="StyleUnderline"/>
        </w:rPr>
        <w:t xml:space="preserve"> </w:t>
      </w:r>
      <w:hyperlink r:id="rId7" w:history="1">
        <w:r w:rsidRPr="001E57D3">
          <w:rPr>
            <w:rStyle w:val="StyleUnderline"/>
          </w:rPr>
          <w:t>mission</w:t>
        </w:r>
      </w:hyperlink>
      <w:r>
        <w:rPr>
          <w:rStyle w:val="StyleUnderline"/>
        </w:rPr>
        <w:t xml:space="preserve"> </w:t>
      </w:r>
      <w:r w:rsidRPr="001E57D3">
        <w:rPr>
          <w:rStyle w:val="StyleUnderline"/>
        </w:rPr>
        <w:t>is to guarantee that anyone who enters a Web address anywhere in the world will be directed to the appropriate site</w:t>
      </w:r>
      <w:r w:rsidRPr="00210E4A">
        <w:rPr>
          <w:sz w:val="18"/>
          <w:szCs w:val="18"/>
        </w:rPr>
        <w:t xml:space="preserve">. It does so by assigning and coordinating the unique identifiers (IP addresses and URLs) that link computers together, thereby ensuring that the Web really is a worldwide network. Notably, </w:t>
      </w:r>
      <w:r w:rsidRPr="001E57D3">
        <w:rPr>
          <w:rStyle w:val="StyleUnderline"/>
        </w:rPr>
        <w:t>ICANN preserved some of the Internet’s original characteristics by creating an inclusive organization that invites all stakeholders -- including the tech community, civil society, the private sector, and governments -- to participate in consensus-based policymaking. This model has largely worked</w:t>
      </w:r>
      <w:r w:rsidRPr="00210E4A">
        <w:rPr>
          <w:sz w:val="18"/>
          <w:szCs w:val="18"/>
        </w:rPr>
        <w:t xml:space="preserve">; </w:t>
      </w:r>
      <w:r w:rsidRPr="001E57D3">
        <w:rPr>
          <w:rStyle w:val="StyleUnderline"/>
        </w:rPr>
        <w:t>it remains difficult for any one stakeholder or type of stakeholder to dominate decisions, which ultimately preserves Internet openness</w:t>
      </w:r>
      <w:r w:rsidRPr="00210E4A">
        <w:rPr>
          <w:sz w:val="18"/>
          <w:szCs w:val="18"/>
        </w:rPr>
        <w:t>.</w:t>
      </w:r>
      <w:r>
        <w:rPr>
          <w:sz w:val="18"/>
          <w:szCs w:val="18"/>
        </w:rPr>
        <w:t xml:space="preserve"> </w:t>
      </w:r>
      <w:r w:rsidRPr="00210E4A">
        <w:rPr>
          <w:sz w:val="18"/>
          <w:szCs w:val="18"/>
        </w:rPr>
        <w:t xml:space="preserve">ICANN is not the only organization responsible for managing the Web. The Internet Engineering Task Force, the Internet Architecture Board, and the World Wide Web Consortium, among other groups, contribute to developing and maintaining open technical standards. All have played an important role in assuring that the Internet runs smoothly. None, however, has been as controversial as ICANN. </w:t>
      </w:r>
      <w:r w:rsidRPr="001E57D3">
        <w:rPr>
          <w:rStyle w:val="StyleUnderline"/>
        </w:rPr>
        <w:t>Although some nations had objected to U.S. oversight of ICANN in the past, a growing number of states are now voicing opposition to the arrangement</w:t>
      </w:r>
      <w:r w:rsidRPr="00210E4A">
        <w:rPr>
          <w:sz w:val="18"/>
          <w:szCs w:val="18"/>
        </w:rPr>
        <w:t xml:space="preserve">. </w:t>
      </w:r>
      <w:r w:rsidRPr="001E57D3">
        <w:rPr>
          <w:rStyle w:val="StyleUnderline"/>
        </w:rPr>
        <w:t>Specifically, they have demanded that ICANN’s regulatory powers be transferred to the</w:t>
      </w:r>
      <w:r w:rsidRPr="00210E4A">
        <w:rPr>
          <w:sz w:val="18"/>
          <w:szCs w:val="18"/>
        </w:rPr>
        <w:t xml:space="preserve"> United Nations International Telecommunications Union (</w:t>
      </w:r>
      <w:r w:rsidRPr="001E57D3">
        <w:rPr>
          <w:rStyle w:val="StyleUnderline"/>
        </w:rPr>
        <w:t>ITU). In effect, the move would shift responsibility for managing the domain name system from a nonprofit inclusive of a variety of stakeholders to an international organization dominated by national governments</w:t>
      </w:r>
      <w:r w:rsidRPr="00210E4A">
        <w:rPr>
          <w:sz w:val="18"/>
          <w:szCs w:val="18"/>
        </w:rPr>
        <w:t>.</w:t>
      </w:r>
      <w:r>
        <w:rPr>
          <w:sz w:val="18"/>
          <w:szCs w:val="18"/>
        </w:rPr>
        <w:t xml:space="preserve"> </w:t>
      </w:r>
      <w:r w:rsidRPr="001E57D3">
        <w:rPr>
          <w:rStyle w:val="StyleUnderline"/>
        </w:rPr>
        <w:t>China and Russia have spearheaded the drive to wrest control of the Internet from ICANN. Their primary goal is to dilute U.S. influence over the Internet by empowering other states, namely, themselves</w:t>
      </w:r>
      <w:r w:rsidRPr="00210E4A">
        <w:rPr>
          <w:sz w:val="18"/>
          <w:szCs w:val="18"/>
        </w:rPr>
        <w:t>. They also see an opportunity to facilitate censorship and surveillance. Simply put, having a greater say in managing the Internet’s</w:t>
      </w:r>
      <w:r>
        <w:rPr>
          <w:sz w:val="18"/>
          <w:szCs w:val="18"/>
        </w:rPr>
        <w:t xml:space="preserve"> </w:t>
      </w:r>
      <w:hyperlink r:id="rId8" w:history="1">
        <w:r w:rsidRPr="00210E4A">
          <w:rPr>
            <w:sz w:val="18"/>
            <w:szCs w:val="18"/>
          </w:rPr>
          <w:t>“central chokepoint”</w:t>
        </w:r>
      </w:hyperlink>
      <w:r>
        <w:rPr>
          <w:sz w:val="18"/>
          <w:szCs w:val="18"/>
        </w:rPr>
        <w:t xml:space="preserve"> </w:t>
      </w:r>
      <w:r w:rsidRPr="00210E4A">
        <w:rPr>
          <w:sz w:val="18"/>
          <w:szCs w:val="18"/>
        </w:rPr>
        <w:t>would almost certainly enhance their ability -- and that of other authoritarian states -- to control what their citizens can see and say online. If they manage to empower the ITU at the expense of ICANN, Beijing and Moscow could marginalize ICANN’s nongovernmental stakeholders and legitimize repressive practices such as blocking Web sites and building closed national intranets. Not surprisingly, nations that heavily monitor and censor the Internet, including Algeria, Egypt, Saudi Arabia, Sudan, and the United Arab Emirates, have been the strongest supporters of this initiative.</w:t>
      </w:r>
      <w:r>
        <w:rPr>
          <w:sz w:val="18"/>
          <w:szCs w:val="18"/>
        </w:rPr>
        <w:t xml:space="preserve"> </w:t>
      </w:r>
      <w:r w:rsidRPr="00210E4A">
        <w:rPr>
          <w:sz w:val="18"/>
          <w:szCs w:val="18"/>
        </w:rPr>
        <w:t xml:space="preserve">Although the United States has successfully fended off efforts to hand over power to the ITU in the past, the National Security Agency surveillance scandal has revived calls for modifying the current structure of Internet governance. Of course, </w:t>
      </w:r>
      <w:r w:rsidRPr="007C797E">
        <w:rPr>
          <w:rStyle w:val="StyleUnderline"/>
        </w:rPr>
        <w:t>recent revelations about NSA spying</w:t>
      </w:r>
      <w:r w:rsidRPr="00210E4A">
        <w:rPr>
          <w:sz w:val="18"/>
          <w:szCs w:val="18"/>
        </w:rPr>
        <w:t xml:space="preserve"> have nothing to do with ICANN. But they </w:t>
      </w:r>
      <w:r w:rsidRPr="007C797E">
        <w:rPr>
          <w:rStyle w:val="StyleUnderline"/>
        </w:rPr>
        <w:t>have fed the perception that Washington has too much power over a major global good and bolstered the case for radical reforms</w:t>
      </w:r>
      <w:r w:rsidRPr="00210E4A">
        <w:rPr>
          <w:sz w:val="18"/>
          <w:szCs w:val="18"/>
        </w:rPr>
        <w:t xml:space="preserve"> -- giving authoritarian states an opportunity to usurp control over the Internet’s existing technical standards. </w:t>
      </w:r>
      <w:r w:rsidRPr="007C797E">
        <w:rPr>
          <w:rStyle w:val="StyleUnderline"/>
        </w:rPr>
        <w:t>Outraged by reports of extensive NSA spying, even liberal states such as Brazil and Germany have considered nationalizing pieces of the Internet’s infrastructure</w:t>
      </w:r>
      <w:r w:rsidRPr="00210E4A">
        <w:rPr>
          <w:sz w:val="18"/>
          <w:szCs w:val="18"/>
        </w:rPr>
        <w:t>. The European Union, which still supports the current open model, has also joined the chorus of</w:t>
      </w:r>
      <w:r>
        <w:fldChar w:fldCharType="begin"/>
      </w:r>
      <w:r>
        <w:instrText xml:space="preserve"> HYPERLINK "http://www.theguardian.com/technology/2014/feb/12/internet-governance-us-european-commission" \t "_blank" </w:instrText>
      </w:r>
      <w:r>
        <w:fldChar w:fldCharType="separate"/>
      </w:r>
      <w:r w:rsidRPr="00210E4A">
        <w:rPr>
          <w:sz w:val="18"/>
          <w:szCs w:val="18"/>
        </w:rPr>
        <w:t>critics</w:t>
      </w:r>
      <w:r>
        <w:rPr>
          <w:sz w:val="18"/>
          <w:szCs w:val="18"/>
        </w:rPr>
        <w:fldChar w:fldCharType="end"/>
      </w:r>
      <w:r>
        <w:rPr>
          <w:sz w:val="18"/>
          <w:szCs w:val="18"/>
        </w:rPr>
        <w:t xml:space="preserve"> </w:t>
      </w:r>
      <w:r w:rsidRPr="00210E4A">
        <w:rPr>
          <w:sz w:val="18"/>
          <w:szCs w:val="18"/>
        </w:rPr>
        <w:t>who want to internationalize ICANN. The NSA backlash could thus tip the scales in the critics’ favor.</w:t>
      </w:r>
      <w:r>
        <w:rPr>
          <w:sz w:val="18"/>
          <w:szCs w:val="18"/>
        </w:rPr>
        <w:t xml:space="preserve"> </w:t>
      </w:r>
      <w:r w:rsidRPr="00210E4A">
        <w:rPr>
          <w:sz w:val="18"/>
          <w:szCs w:val="18"/>
        </w:rPr>
        <w:t xml:space="preserve">The outcome of this latest struggle over Internet governance will have enormous implications: It will determine whether the Internet remains open, united, and transparent, or becomes closed, balkanized, and subject to opaque national controls. </w:t>
      </w:r>
      <w:r w:rsidRPr="007C797E">
        <w:rPr>
          <w:rStyle w:val="StyleUnderline"/>
        </w:rPr>
        <w:t>Counterintuitive as it may seem, Washington’s decision to sever its ties to ICANN might have been the best way to guarantee openness</w:t>
      </w:r>
      <w:r w:rsidRPr="00210E4A">
        <w:rPr>
          <w:sz w:val="18"/>
          <w:szCs w:val="18"/>
        </w:rPr>
        <w:t>, especially since the Commerce Department has</w:t>
      </w:r>
      <w:r>
        <w:rPr>
          <w:sz w:val="18"/>
          <w:szCs w:val="18"/>
        </w:rPr>
        <w:t xml:space="preserve"> </w:t>
      </w:r>
      <w:hyperlink r:id="rId9" w:history="1">
        <w:r w:rsidRPr="00210E4A">
          <w:rPr>
            <w:sz w:val="18"/>
            <w:szCs w:val="18"/>
          </w:rPr>
          <w:t>stipulated</w:t>
        </w:r>
      </w:hyperlink>
      <w:r>
        <w:rPr>
          <w:sz w:val="18"/>
          <w:szCs w:val="18"/>
        </w:rPr>
        <w:t xml:space="preserve"> </w:t>
      </w:r>
      <w:r w:rsidRPr="00210E4A">
        <w:rPr>
          <w:sz w:val="18"/>
          <w:szCs w:val="18"/>
        </w:rPr>
        <w:t xml:space="preserve">that it will not implement the decision if Internet regulation falls to a government-led or government-only organization. </w:t>
      </w:r>
      <w:r w:rsidRPr="007C797E">
        <w:rPr>
          <w:rStyle w:val="StyleUnderline"/>
        </w:rPr>
        <w:t>This approach appears to be working, as many countries -- including some former critics -- have welcomed Washington’s announcement</w:t>
      </w:r>
      <w:r w:rsidRPr="00210E4A">
        <w:rPr>
          <w:sz w:val="18"/>
          <w:szCs w:val="18"/>
        </w:rPr>
        <w:t xml:space="preserve">. </w:t>
      </w:r>
      <w:r w:rsidRPr="007C797E">
        <w:rPr>
          <w:rStyle w:val="StyleUnderline"/>
        </w:rPr>
        <w:t>Had the United States kept its fist clenched around ICANN, it would have undermined faith in the multistakeholder model of Internet governance and empowered the ITU. Instead, Washington has disarmed critics and helped ensure that the Internet will remain open and free</w:t>
      </w:r>
      <w:r w:rsidRPr="007C797E">
        <w:rPr>
          <w:b/>
          <w:sz w:val="18"/>
          <w:szCs w:val="18"/>
        </w:rPr>
        <w:t>.</w:t>
      </w:r>
    </w:p>
    <w:p w:rsidR="00735978" w:rsidRDefault="00735978" w:rsidP="00735978"/>
    <w:p w:rsidR="00735978" w:rsidRDefault="00735978" w:rsidP="00735978">
      <w:pPr>
        <w:pStyle w:val="Heading4"/>
      </w:pPr>
      <w:r>
        <w:t>6.  Nationalization doesn’t “end the Internet.”</w:t>
      </w:r>
    </w:p>
    <w:p w:rsidR="00735978" w:rsidRPr="00CC43DA" w:rsidRDefault="00735978" w:rsidP="00735978">
      <w:pPr>
        <w:rPr>
          <w:sz w:val="18"/>
          <w:szCs w:val="18"/>
        </w:rPr>
      </w:pPr>
      <w:proofErr w:type="gramStart"/>
      <w:r w:rsidRPr="00CC43DA">
        <w:rPr>
          <w:sz w:val="18"/>
          <w:szCs w:val="18"/>
        </w:rPr>
        <w:t xml:space="preserve">Gordon M. </w:t>
      </w:r>
      <w:r w:rsidRPr="00CC43DA">
        <w:rPr>
          <w:rStyle w:val="Heading4Char"/>
        </w:rPr>
        <w:t>Goldstein</w:t>
      </w:r>
      <w:r w:rsidRPr="00CC43DA">
        <w:rPr>
          <w:sz w:val="18"/>
          <w:szCs w:val="18"/>
        </w:rPr>
        <w:t>, 6/25/</w:t>
      </w:r>
      <w:r w:rsidRPr="00CC43DA">
        <w:rPr>
          <w:rStyle w:val="Heading4Char"/>
        </w:rPr>
        <w:t>2014</w:t>
      </w:r>
      <w:r w:rsidRPr="00CC43DA">
        <w:rPr>
          <w:sz w:val="18"/>
          <w:szCs w:val="18"/>
        </w:rPr>
        <w:t>.</w:t>
      </w:r>
      <w:proofErr w:type="gramEnd"/>
      <w:r w:rsidRPr="00CC43DA">
        <w:rPr>
          <w:sz w:val="18"/>
          <w:szCs w:val="18"/>
        </w:rPr>
        <w:t xml:space="preserve"> Served as a member of the American delegation to the World Conference on International Telecommunications. “The End of the Internet?” The Atlantic, http://m.theatlantic.com/magazine/archive/2014/07/the-end-of-the-internet/372301/.</w:t>
      </w:r>
    </w:p>
    <w:p w:rsidR="00735978" w:rsidRDefault="00735978" w:rsidP="00735978"/>
    <w:p w:rsidR="00735978" w:rsidRPr="00CC43DA" w:rsidRDefault="00735978" w:rsidP="00735978">
      <w:pPr>
        <w:rPr>
          <w:sz w:val="18"/>
          <w:szCs w:val="18"/>
        </w:rPr>
      </w:pPr>
      <w:r w:rsidRPr="00CC43DA">
        <w:rPr>
          <w:rStyle w:val="StyleUnderline"/>
        </w:rPr>
        <w:t>Some experts anticipate a future with a Brazilian Internet, a European Internet, an Iranian Internet, an Egyptian Internet</w:t>
      </w:r>
      <w:r w:rsidRPr="00CC43DA">
        <w:rPr>
          <w:sz w:val="18"/>
          <w:szCs w:val="18"/>
        </w:rPr>
        <w:t xml:space="preserve">—all with different content regulations and trade rules, and perhaps with contrasting standards and operational protocols. </w:t>
      </w:r>
      <w:r w:rsidRPr="00CC43DA">
        <w:rPr>
          <w:rStyle w:val="StyleUnderline"/>
        </w:rPr>
        <w:t>Eli Noam, a professor of economics and finance at Columbia Business School, believes that such a progressive fracturing of the global Internet is inevitable</w:t>
      </w:r>
      <w:r w:rsidRPr="00CC43DA">
        <w:rPr>
          <w:sz w:val="18"/>
          <w:szCs w:val="18"/>
        </w:rPr>
        <w:t>. “</w:t>
      </w:r>
      <w:proofErr w:type="gramStart"/>
      <w:r w:rsidRPr="00CC43DA">
        <w:rPr>
          <w:rStyle w:val="StyleUnderline"/>
        </w:rPr>
        <w:t>We must get used to the idea that the standardised internet</w:t>
      </w:r>
      <w:proofErr w:type="gramEnd"/>
      <w:r w:rsidRPr="00CC43DA">
        <w:rPr>
          <w:rStyle w:val="StyleUnderline"/>
        </w:rPr>
        <w:t xml:space="preserve"> is the past but not the future</w:t>
      </w:r>
      <w:r w:rsidRPr="00CC43DA">
        <w:rPr>
          <w:sz w:val="18"/>
          <w:szCs w:val="18"/>
        </w:rPr>
        <w:t xml:space="preserve">,” he wrote last fall. “And that </w:t>
      </w:r>
      <w:r w:rsidRPr="00CC43DA">
        <w:rPr>
          <w:rStyle w:val="StyleUnderline"/>
        </w:rPr>
        <w:t xml:space="preserve">the future is a federated </w:t>
      </w:r>
      <w:proofErr w:type="gramStart"/>
      <w:r w:rsidRPr="00CC43DA">
        <w:rPr>
          <w:rStyle w:val="StyleUnderline"/>
        </w:rPr>
        <w:t>internet</w:t>
      </w:r>
      <w:proofErr w:type="gramEnd"/>
      <w:r w:rsidRPr="00CC43DA">
        <w:rPr>
          <w:rStyle w:val="StyleUnderline"/>
        </w:rPr>
        <w:t>, not a uniform one</w:t>
      </w:r>
      <w:r w:rsidRPr="00CC43DA">
        <w:rPr>
          <w:sz w:val="18"/>
          <w:szCs w:val="18"/>
        </w:rPr>
        <w:t xml:space="preserve">.” </w:t>
      </w:r>
      <w:r w:rsidRPr="00CC43DA">
        <w:rPr>
          <w:rStyle w:val="StyleUnderline"/>
        </w:rPr>
        <w:t>Noam thinks that can be managed, in part through the development of new intermediary technologies that would essentially allow the different Internets to talk to each other, and allow users to navigate the different legal and regulatory environments</w:t>
      </w:r>
      <w:r w:rsidRPr="00CC43DA">
        <w:rPr>
          <w:sz w:val="18"/>
          <w:szCs w:val="18"/>
        </w:rPr>
        <w:t>.</w:t>
      </w:r>
    </w:p>
    <w:p w:rsidR="00735978" w:rsidRDefault="00735978" w:rsidP="00735978"/>
    <w:p w:rsidR="00735978" w:rsidRDefault="00735978" w:rsidP="00735978"/>
    <w:p w:rsidR="00735978" w:rsidRDefault="00735978" w:rsidP="00735978">
      <w:pPr>
        <w:pStyle w:val="Heading4"/>
      </w:pPr>
      <w:r>
        <w:t>7. Internet isn’t good at solving problems</w:t>
      </w:r>
    </w:p>
    <w:p w:rsidR="00735978" w:rsidRPr="00C50266" w:rsidRDefault="00735978" w:rsidP="00735978">
      <w:pPr>
        <w:rPr>
          <w:sz w:val="18"/>
          <w:szCs w:val="18"/>
        </w:rPr>
      </w:pPr>
      <w:proofErr w:type="gramStart"/>
      <w:r w:rsidRPr="00C50266">
        <w:rPr>
          <w:sz w:val="18"/>
          <w:szCs w:val="18"/>
        </w:rPr>
        <w:t xml:space="preserve">Eli M. </w:t>
      </w:r>
      <w:r w:rsidRPr="00C50266">
        <w:rPr>
          <w:rStyle w:val="Heading4Char"/>
        </w:rPr>
        <w:t>Noam</w:t>
      </w:r>
      <w:r w:rsidRPr="00C50266">
        <w:rPr>
          <w:sz w:val="18"/>
          <w:szCs w:val="18"/>
        </w:rPr>
        <w:t xml:space="preserve">, </w:t>
      </w:r>
      <w:r>
        <w:rPr>
          <w:sz w:val="18"/>
          <w:szCs w:val="18"/>
        </w:rPr>
        <w:t>8/28/</w:t>
      </w:r>
      <w:r w:rsidRPr="00C50266">
        <w:rPr>
          <w:rStyle w:val="Heading4Char"/>
        </w:rPr>
        <w:t>2002</w:t>
      </w:r>
      <w:r w:rsidRPr="00C50266">
        <w:rPr>
          <w:sz w:val="18"/>
          <w:szCs w:val="18"/>
        </w:rPr>
        <w:t>.</w:t>
      </w:r>
      <w:proofErr w:type="gramEnd"/>
      <w:r w:rsidRPr="00C50266">
        <w:rPr>
          <w:sz w:val="18"/>
          <w:szCs w:val="18"/>
        </w:rPr>
        <w:t xml:space="preserve"> </w:t>
      </w:r>
      <w:proofErr w:type="gramStart"/>
      <w:r w:rsidRPr="00C50266">
        <w:rPr>
          <w:sz w:val="18"/>
          <w:szCs w:val="18"/>
        </w:rPr>
        <w:t>Professor and Finance and Economics, Director, Columbia Institute for Tele-Information, Graduate School of Business, Columbia University.</w:t>
      </w:r>
      <w:proofErr w:type="gramEnd"/>
      <w:r w:rsidRPr="00C50266">
        <w:rPr>
          <w:sz w:val="18"/>
          <w:szCs w:val="18"/>
        </w:rPr>
        <w:t xml:space="preserve"> “Will the Internet Be Bad for Democracy?” Financial Times Online, http://www.citi.columbia.edu/elinoam/articles/int_bad_dem.htm.</w:t>
      </w:r>
    </w:p>
    <w:p w:rsidR="00735978" w:rsidRDefault="00735978" w:rsidP="00735978"/>
    <w:p w:rsidR="00735978" w:rsidRPr="00E54685" w:rsidRDefault="00735978" w:rsidP="00735978">
      <w:pPr>
        <w:rPr>
          <w:sz w:val="18"/>
          <w:szCs w:val="18"/>
        </w:rPr>
      </w:pPr>
      <w:r w:rsidRPr="00C50266">
        <w:rPr>
          <w:sz w:val="18"/>
          <w:szCs w:val="18"/>
        </w:rPr>
        <w:t>When the media history of the 20th Century will be written, the Internet will be seen as its major contribution.</w:t>
      </w:r>
      <w:r>
        <w:rPr>
          <w:sz w:val="18"/>
          <w:szCs w:val="18"/>
        </w:rPr>
        <w:t xml:space="preserve"> </w:t>
      </w:r>
      <w:r w:rsidRPr="00C50266">
        <w:rPr>
          <w:sz w:val="18"/>
          <w:szCs w:val="18"/>
        </w:rPr>
        <w:t xml:space="preserve">Television, telephone, and computers will be viewed as its early precursors, merging and converging into the new medium just as radio and film did into TV. </w:t>
      </w:r>
      <w:r w:rsidRPr="00772024">
        <w:rPr>
          <w:rStyle w:val="StyleUnderline"/>
        </w:rPr>
        <w:t>The Internet’s impact on culture, business, and politics will be vast, for sure. Where will it take us? To answer that question is difficult</w:t>
      </w:r>
      <w:r w:rsidRPr="00C50266">
        <w:rPr>
          <w:sz w:val="18"/>
          <w:szCs w:val="18"/>
        </w:rPr>
        <w:t>, because the Internet is not simply a set of interconnecting links and protocols connecting packet switched</w:t>
      </w:r>
      <w:r>
        <w:rPr>
          <w:sz w:val="18"/>
          <w:szCs w:val="18"/>
        </w:rPr>
        <w:t xml:space="preserve"> </w:t>
      </w:r>
      <w:r w:rsidRPr="00C50266">
        <w:rPr>
          <w:sz w:val="18"/>
          <w:szCs w:val="18"/>
        </w:rPr>
        <w:t>networks, but it is also a construct of imagination, an inkblot test into which everybody projects their desires, fears and fantasies.</w:t>
      </w:r>
      <w:r>
        <w:rPr>
          <w:sz w:val="18"/>
          <w:szCs w:val="18"/>
        </w:rPr>
        <w:t xml:space="preserve"> </w:t>
      </w:r>
      <w:r w:rsidRPr="00C50266">
        <w:rPr>
          <w:sz w:val="18"/>
          <w:szCs w:val="18"/>
        </w:rPr>
        <w:t>Some see enlightenment and education.</w:t>
      </w:r>
      <w:r>
        <w:rPr>
          <w:sz w:val="18"/>
          <w:szCs w:val="18"/>
        </w:rPr>
        <w:t xml:space="preserve"> </w:t>
      </w:r>
      <w:r w:rsidRPr="00C50266">
        <w:rPr>
          <w:sz w:val="18"/>
          <w:szCs w:val="18"/>
        </w:rPr>
        <w:t>Others see pornography and gambling.</w:t>
      </w:r>
      <w:r>
        <w:rPr>
          <w:sz w:val="18"/>
          <w:szCs w:val="18"/>
        </w:rPr>
        <w:t xml:space="preserve"> </w:t>
      </w:r>
      <w:r w:rsidRPr="00C50266">
        <w:rPr>
          <w:sz w:val="18"/>
          <w:szCs w:val="18"/>
        </w:rPr>
        <w:t>Some see sharing and collaboration; others see e-commerce and profits. Controversies abound on most aspects of the Internet.</w:t>
      </w:r>
      <w:r>
        <w:rPr>
          <w:sz w:val="18"/>
          <w:szCs w:val="18"/>
        </w:rPr>
        <w:t xml:space="preserve"> </w:t>
      </w:r>
      <w:r w:rsidRPr="00C50266">
        <w:rPr>
          <w:sz w:val="18"/>
          <w:szCs w:val="18"/>
        </w:rPr>
        <w:t>Yet when it comes to its impact on democracy process, the answer seems unanimous.</w:t>
      </w:r>
      <w:bookmarkStart w:id="16" w:name="_ftnref1"/>
      <w:r w:rsidRPr="00C50266">
        <w:rPr>
          <w:sz w:val="18"/>
          <w:szCs w:val="18"/>
        </w:rPr>
        <w:fldChar w:fldCharType="begin"/>
      </w:r>
      <w:r w:rsidRPr="00C50266">
        <w:rPr>
          <w:sz w:val="18"/>
          <w:szCs w:val="18"/>
        </w:rPr>
        <w:instrText xml:space="preserve"> HYPERLINK "http://www.citi.columbia.edu/elinoam/articles/int_bad_dem.htm" \l "_ftn1" \o "" </w:instrText>
      </w:r>
      <w:r w:rsidRPr="00C50266">
        <w:rPr>
          <w:sz w:val="18"/>
          <w:szCs w:val="18"/>
        </w:rPr>
      </w:r>
      <w:r w:rsidRPr="00C50266">
        <w:rPr>
          <w:sz w:val="18"/>
          <w:szCs w:val="18"/>
        </w:rPr>
        <w:fldChar w:fldCharType="separate"/>
      </w:r>
      <w:r w:rsidRPr="00C50266">
        <w:rPr>
          <w:sz w:val="18"/>
          <w:szCs w:val="18"/>
        </w:rPr>
        <w:t>[1]</w:t>
      </w:r>
      <w:r w:rsidRPr="00C50266">
        <w:rPr>
          <w:sz w:val="18"/>
          <w:szCs w:val="18"/>
        </w:rPr>
        <w:fldChar w:fldCharType="end"/>
      </w:r>
      <w:bookmarkEnd w:id="16"/>
      <w:r>
        <w:rPr>
          <w:sz w:val="18"/>
          <w:szCs w:val="18"/>
        </w:rPr>
        <w:t xml:space="preserve"> </w:t>
      </w:r>
      <w:r w:rsidRPr="00C50266">
        <w:rPr>
          <w:sz w:val="18"/>
          <w:szCs w:val="18"/>
        </w:rPr>
        <w:t>The Internet is good for democracy.</w:t>
      </w:r>
      <w:r>
        <w:rPr>
          <w:sz w:val="18"/>
          <w:szCs w:val="18"/>
        </w:rPr>
        <w:t xml:space="preserve"> </w:t>
      </w:r>
      <w:r w:rsidRPr="00C50266">
        <w:rPr>
          <w:sz w:val="18"/>
          <w:szCs w:val="18"/>
        </w:rPr>
        <w:t>It creates digital citizens (Wired 1997) active in the vibrant teledemocracy (Etzioni, 1997) of the Electronic Republic (Grossman 1995) in the</w:t>
      </w:r>
      <w:r>
        <w:rPr>
          <w:sz w:val="18"/>
          <w:szCs w:val="18"/>
        </w:rPr>
        <w:t xml:space="preserve"> </w:t>
      </w:r>
      <w:r w:rsidRPr="00C50266">
        <w:rPr>
          <w:sz w:val="18"/>
          <w:szCs w:val="18"/>
        </w:rPr>
        <w:t>Digital Nation (Katz 1992)</w:t>
      </w:r>
      <w:proofErr w:type="gramStart"/>
      <w:r w:rsidRPr="00C50266">
        <w:rPr>
          <w:sz w:val="18"/>
          <w:szCs w:val="18"/>
        </w:rPr>
        <w:t>.Is</w:t>
      </w:r>
      <w:proofErr w:type="gramEnd"/>
      <w:r w:rsidRPr="00C50266">
        <w:rPr>
          <w:sz w:val="18"/>
          <w:szCs w:val="18"/>
        </w:rPr>
        <w:t xml:space="preserve"> there no other side to this question?</w:t>
      </w:r>
      <w:r>
        <w:rPr>
          <w:sz w:val="18"/>
          <w:szCs w:val="18"/>
        </w:rPr>
        <w:t xml:space="preserve"> </w:t>
      </w:r>
      <w:r w:rsidRPr="00C50266">
        <w:rPr>
          <w:sz w:val="18"/>
          <w:szCs w:val="18"/>
        </w:rPr>
        <w:t>Is the answer so positively</w:t>
      </w:r>
      <w:r>
        <w:rPr>
          <w:sz w:val="18"/>
          <w:szCs w:val="18"/>
        </w:rPr>
        <w:t xml:space="preserve"> </w:t>
      </w:r>
      <w:r w:rsidRPr="00C50266">
        <w:rPr>
          <w:sz w:val="18"/>
          <w:szCs w:val="18"/>
        </w:rPr>
        <w:t>positive?</w:t>
      </w:r>
      <w:r>
        <w:rPr>
          <w:sz w:val="18"/>
          <w:szCs w:val="18"/>
        </w:rPr>
        <w:t xml:space="preserve"> </w:t>
      </w:r>
      <w:r w:rsidRPr="00C50266">
        <w:rPr>
          <w:sz w:val="18"/>
          <w:szCs w:val="18"/>
        </w:rPr>
        <w:t xml:space="preserve">The reasons why </w:t>
      </w:r>
      <w:r w:rsidRPr="001E5F44">
        <w:rPr>
          <w:rStyle w:val="StyleUnderline"/>
        </w:rPr>
        <w:t>the Internet is supposed to strengthen democracy</w:t>
      </w:r>
      <w:r w:rsidRPr="00C50266">
        <w:rPr>
          <w:sz w:val="18"/>
          <w:szCs w:val="18"/>
        </w:rPr>
        <w:t xml:space="preserve"> include the following.</w:t>
      </w:r>
      <w:r>
        <w:rPr>
          <w:sz w:val="18"/>
          <w:szCs w:val="18"/>
        </w:rPr>
        <w:t xml:space="preserve"> </w:t>
      </w:r>
      <w:r w:rsidRPr="00C50266">
        <w:rPr>
          <w:sz w:val="18"/>
          <w:szCs w:val="18"/>
        </w:rPr>
        <w:t>1.The Internet lowers the entry barriers to political participation.</w:t>
      </w:r>
      <w:r>
        <w:rPr>
          <w:sz w:val="18"/>
          <w:szCs w:val="18"/>
        </w:rPr>
        <w:t xml:space="preserve"> </w:t>
      </w:r>
      <w:r w:rsidRPr="00C50266">
        <w:rPr>
          <w:sz w:val="18"/>
          <w:szCs w:val="18"/>
        </w:rPr>
        <w:t>2.It strengthens political dialogue.</w:t>
      </w:r>
      <w:r>
        <w:rPr>
          <w:sz w:val="18"/>
          <w:szCs w:val="18"/>
        </w:rPr>
        <w:t xml:space="preserve"> </w:t>
      </w:r>
      <w:r w:rsidRPr="00C50266">
        <w:rPr>
          <w:sz w:val="18"/>
          <w:szCs w:val="18"/>
        </w:rPr>
        <w:t>3.It creates community.</w:t>
      </w:r>
      <w:r>
        <w:rPr>
          <w:sz w:val="18"/>
          <w:szCs w:val="18"/>
        </w:rPr>
        <w:t xml:space="preserve"> </w:t>
      </w:r>
      <w:r w:rsidRPr="00C50266">
        <w:rPr>
          <w:sz w:val="18"/>
          <w:szCs w:val="18"/>
        </w:rPr>
        <w:t>4.</w:t>
      </w:r>
      <w:proofErr w:type="gramStart"/>
      <w:r w:rsidRPr="00C50266">
        <w:rPr>
          <w:sz w:val="18"/>
          <w:szCs w:val="18"/>
        </w:rPr>
        <w:t>It cannot be controlled by government</w:t>
      </w:r>
      <w:proofErr w:type="gramEnd"/>
      <w:r w:rsidRPr="00C50266">
        <w:rPr>
          <w:sz w:val="18"/>
          <w:szCs w:val="18"/>
        </w:rPr>
        <w:t>.</w:t>
      </w:r>
      <w:r>
        <w:rPr>
          <w:sz w:val="18"/>
          <w:szCs w:val="18"/>
        </w:rPr>
        <w:t xml:space="preserve"> </w:t>
      </w:r>
      <w:r w:rsidRPr="00C50266">
        <w:rPr>
          <w:sz w:val="18"/>
          <w:szCs w:val="18"/>
        </w:rPr>
        <w:t>5.It increases voting participation.</w:t>
      </w:r>
      <w:r>
        <w:rPr>
          <w:sz w:val="18"/>
          <w:szCs w:val="18"/>
        </w:rPr>
        <w:t xml:space="preserve"> </w:t>
      </w:r>
      <w:r w:rsidRPr="00C50266">
        <w:rPr>
          <w:sz w:val="18"/>
          <w:szCs w:val="18"/>
        </w:rPr>
        <w:t>6.It</w:t>
      </w:r>
      <w:r>
        <w:rPr>
          <w:sz w:val="18"/>
          <w:szCs w:val="18"/>
        </w:rPr>
        <w:t xml:space="preserve"> </w:t>
      </w:r>
      <w:r w:rsidRPr="00C50266">
        <w:rPr>
          <w:sz w:val="18"/>
          <w:szCs w:val="18"/>
        </w:rPr>
        <w:t>permits closer communication with officials.</w:t>
      </w:r>
      <w:r>
        <w:rPr>
          <w:sz w:val="18"/>
          <w:szCs w:val="18"/>
        </w:rPr>
        <w:t xml:space="preserve"> </w:t>
      </w:r>
      <w:r w:rsidRPr="00C50266">
        <w:rPr>
          <w:sz w:val="18"/>
          <w:szCs w:val="18"/>
        </w:rPr>
        <w:t xml:space="preserve">7.It spreads democracy </w:t>
      </w:r>
      <w:proofErr w:type="gramStart"/>
      <w:r w:rsidRPr="00C50266">
        <w:rPr>
          <w:sz w:val="18"/>
          <w:szCs w:val="18"/>
        </w:rPr>
        <w:t>world-wide</w:t>
      </w:r>
      <w:proofErr w:type="gramEnd"/>
      <w:r w:rsidRPr="00C50266">
        <w:rPr>
          <w:sz w:val="18"/>
          <w:szCs w:val="18"/>
        </w:rPr>
        <w:t>.</w:t>
      </w:r>
      <w:r>
        <w:rPr>
          <w:sz w:val="18"/>
          <w:szCs w:val="18"/>
        </w:rPr>
        <w:t xml:space="preserve"> </w:t>
      </w:r>
      <w:r w:rsidRPr="00C50266">
        <w:rPr>
          <w:sz w:val="18"/>
          <w:szCs w:val="18"/>
        </w:rPr>
        <w:t xml:space="preserve">Each of the propositions in </w:t>
      </w:r>
      <w:r w:rsidRPr="001E5F44">
        <w:rPr>
          <w:rStyle w:val="StyleUnderline"/>
        </w:rPr>
        <w:t>this utopian populist, view</w:t>
      </w:r>
      <w:r w:rsidRPr="00C50266">
        <w:rPr>
          <w:sz w:val="18"/>
          <w:szCs w:val="18"/>
        </w:rPr>
        <w:t xml:space="preserve">, which </w:t>
      </w:r>
      <w:r w:rsidRPr="001E5F44">
        <w:rPr>
          <w:rStyle w:val="StyleUnderline"/>
        </w:rPr>
        <w:t>might be called is questionable</w:t>
      </w:r>
      <w:r w:rsidRPr="00C50266">
        <w:rPr>
          <w:sz w:val="18"/>
          <w:szCs w:val="18"/>
        </w:rPr>
        <w:t>.</w:t>
      </w:r>
      <w:r>
        <w:rPr>
          <w:sz w:val="18"/>
          <w:szCs w:val="18"/>
        </w:rPr>
        <w:t xml:space="preserve"> </w:t>
      </w:r>
      <w:r w:rsidRPr="00C50266">
        <w:rPr>
          <w:sz w:val="18"/>
          <w:szCs w:val="18"/>
        </w:rPr>
        <w:t>But they are firmly held by the Internet founder generation, by the industry that now operates the medium, by academics from Negroponte (1995) to Dahl (1989), by gushy news media, and by a cross-party set of politicians who wish to claim the future, from Gore to Gingrich, from Bangemann to Blair.</w:t>
      </w:r>
      <w:r>
        <w:rPr>
          <w:sz w:val="18"/>
          <w:szCs w:val="18"/>
        </w:rPr>
        <w:t xml:space="preserve"> </w:t>
      </w:r>
      <w:r w:rsidRPr="00C50266">
        <w:rPr>
          <w:sz w:val="18"/>
          <w:szCs w:val="18"/>
        </w:rPr>
        <w:t xml:space="preserve">I will argue, in contrast, that </w:t>
      </w:r>
      <w:r w:rsidRPr="001E5F44">
        <w:rPr>
          <w:rStyle w:val="StyleUnderline"/>
        </w:rPr>
        <w:t>the Internet, far from helping democracy, is a threat to it</w:t>
      </w:r>
      <w:r w:rsidRPr="00C50266">
        <w:rPr>
          <w:sz w:val="18"/>
          <w:szCs w:val="18"/>
        </w:rPr>
        <w:t>. And I am taking this view as an enthusiast, not a critic.</w:t>
      </w:r>
      <w:r>
        <w:rPr>
          <w:sz w:val="18"/>
          <w:szCs w:val="18"/>
        </w:rPr>
        <w:t xml:space="preserve"> </w:t>
      </w:r>
      <w:r w:rsidRPr="00C50266">
        <w:rPr>
          <w:sz w:val="18"/>
          <w:szCs w:val="18"/>
        </w:rPr>
        <w:t xml:space="preserve">But precisely </w:t>
      </w:r>
      <w:r w:rsidRPr="009D72E0">
        <w:rPr>
          <w:rStyle w:val="StyleUnderline"/>
        </w:rPr>
        <w:t>because the Internet is powerful and revolutionary, it also affects, and even destroys, all traditional institutions--including--democracy</w:t>
      </w:r>
      <w:r w:rsidRPr="00C50266">
        <w:rPr>
          <w:sz w:val="18"/>
          <w:szCs w:val="18"/>
        </w:rPr>
        <w:t>.</w:t>
      </w:r>
      <w:r>
        <w:rPr>
          <w:sz w:val="18"/>
          <w:szCs w:val="18"/>
        </w:rPr>
        <w:t xml:space="preserve"> </w:t>
      </w:r>
      <w:r w:rsidRPr="00C50266">
        <w:rPr>
          <w:sz w:val="18"/>
          <w:szCs w:val="18"/>
        </w:rPr>
        <w:t>To deny this potential is to invite a backlash when the ignored problems eventually emerge.</w:t>
      </w:r>
      <w:bookmarkStart w:id="17" w:name="_ftnref2"/>
      <w:r w:rsidRPr="00C50266">
        <w:rPr>
          <w:sz w:val="18"/>
          <w:szCs w:val="18"/>
        </w:rPr>
        <w:fldChar w:fldCharType="begin"/>
      </w:r>
      <w:r w:rsidRPr="00C50266">
        <w:rPr>
          <w:sz w:val="18"/>
          <w:szCs w:val="18"/>
        </w:rPr>
        <w:instrText xml:space="preserve"> HYPERLINK "http://www.citi.columbia.edu/elinoam/articles/int_bad_dem.htm" \l "_ftn2" \o "" </w:instrText>
      </w:r>
      <w:r w:rsidRPr="00C50266">
        <w:rPr>
          <w:sz w:val="18"/>
          <w:szCs w:val="18"/>
        </w:rPr>
      </w:r>
      <w:r w:rsidRPr="00C50266">
        <w:rPr>
          <w:sz w:val="18"/>
          <w:szCs w:val="18"/>
        </w:rPr>
        <w:fldChar w:fldCharType="separate"/>
      </w:r>
      <w:r w:rsidRPr="00C50266">
        <w:rPr>
          <w:sz w:val="18"/>
          <w:szCs w:val="18"/>
        </w:rPr>
        <w:t>[2]</w:t>
      </w:r>
      <w:r w:rsidRPr="00C50266">
        <w:rPr>
          <w:sz w:val="18"/>
          <w:szCs w:val="18"/>
        </w:rPr>
        <w:fldChar w:fldCharType="end"/>
      </w:r>
      <w:bookmarkEnd w:id="17"/>
      <w:r>
        <w:rPr>
          <w:sz w:val="18"/>
          <w:szCs w:val="18"/>
        </w:rPr>
        <w:t xml:space="preserve"> </w:t>
      </w:r>
      <w:r w:rsidRPr="00C50266">
        <w:rPr>
          <w:sz w:val="18"/>
          <w:szCs w:val="18"/>
        </w:rPr>
        <w:t>My perspective is different from the neo-Marxist arguments about big business controlling everything; from neo-Luddite views that low-tech is beautiful; and from reformist fears that a politically disenfranchised digital underclass will emerge.</w:t>
      </w:r>
      <w:r>
        <w:rPr>
          <w:sz w:val="18"/>
          <w:szCs w:val="18"/>
        </w:rPr>
        <w:t xml:space="preserve"> </w:t>
      </w:r>
      <w:r w:rsidRPr="00C50266">
        <w:rPr>
          <w:sz w:val="18"/>
          <w:szCs w:val="18"/>
        </w:rPr>
        <w:t>The latter, in particular, has been a frequent perspective.</w:t>
      </w:r>
      <w:r>
        <w:rPr>
          <w:sz w:val="18"/>
          <w:szCs w:val="18"/>
        </w:rPr>
        <w:t xml:space="preserve"> </w:t>
      </w:r>
      <w:r w:rsidRPr="00C50266">
        <w:rPr>
          <w:sz w:val="18"/>
          <w:szCs w:val="18"/>
        </w:rPr>
        <w:t>Yet, the good news is that the present income-based gap in Internet usage will decline in developed societies.</w:t>
      </w:r>
      <w:r>
        <w:rPr>
          <w:sz w:val="18"/>
          <w:szCs w:val="18"/>
        </w:rPr>
        <w:t xml:space="preserve"> </w:t>
      </w:r>
      <w:r w:rsidRPr="00C50266">
        <w:rPr>
          <w:sz w:val="18"/>
          <w:szCs w:val="18"/>
        </w:rPr>
        <w:t>Processing and transmission becomes cheap, and will be anywhere, affordably.</w:t>
      </w:r>
      <w:r>
        <w:rPr>
          <w:sz w:val="18"/>
          <w:szCs w:val="18"/>
        </w:rPr>
        <w:t xml:space="preserve"> </w:t>
      </w:r>
      <w:r w:rsidRPr="00C50266">
        <w:rPr>
          <w:sz w:val="18"/>
          <w:szCs w:val="18"/>
        </w:rPr>
        <w:t>Transmission will be cheap, and connect us to anywhere, affordably.</w:t>
      </w:r>
      <w:r>
        <w:rPr>
          <w:sz w:val="18"/>
          <w:szCs w:val="18"/>
        </w:rPr>
        <w:t xml:space="preserve"> </w:t>
      </w:r>
      <w:r w:rsidRPr="00C50266">
        <w:rPr>
          <w:sz w:val="18"/>
          <w:szCs w:val="18"/>
        </w:rPr>
        <w:t>And basic equipment will almost be given away in return for long-term contracts and advertising exposure.</w:t>
      </w:r>
      <w:r>
        <w:rPr>
          <w:sz w:val="18"/>
          <w:szCs w:val="18"/>
        </w:rPr>
        <w:t xml:space="preserve"> </w:t>
      </w:r>
      <w:r w:rsidRPr="00C50266">
        <w:rPr>
          <w:sz w:val="18"/>
          <w:szCs w:val="18"/>
        </w:rPr>
        <w:t>That is why what we now call basic Internet connectivity will not be a problem.</w:t>
      </w:r>
      <w:r>
        <w:rPr>
          <w:sz w:val="18"/>
          <w:szCs w:val="18"/>
        </w:rPr>
        <w:t xml:space="preserve"> </w:t>
      </w:r>
      <w:r w:rsidRPr="00C50266">
        <w:rPr>
          <w:sz w:val="18"/>
          <w:szCs w:val="18"/>
        </w:rPr>
        <w:t>Internet connectivity will be near 100% of the households and offices, like electricity, because the Internet will have been liberated from the terror of the PC as its gateway, the most consumer-unfriendly consumer product ever built since the unicycle.</w:t>
      </w:r>
      <w:r>
        <w:rPr>
          <w:sz w:val="18"/>
          <w:szCs w:val="18"/>
        </w:rPr>
        <w:t xml:space="preserve"> </w:t>
      </w:r>
      <w:r w:rsidRPr="00C50266">
        <w:rPr>
          <w:sz w:val="18"/>
          <w:szCs w:val="18"/>
        </w:rPr>
        <w:t xml:space="preserve">Already, more than half of communications traffic is data rather than voice, which means that it involves fast machines rather than slow </w:t>
      </w:r>
      <w:proofErr w:type="gramStart"/>
      <w:r w:rsidRPr="00C50266">
        <w:rPr>
          <w:sz w:val="18"/>
          <w:szCs w:val="18"/>
        </w:rPr>
        <w:t>people.These</w:t>
      </w:r>
      <w:proofErr w:type="gramEnd"/>
      <w:r w:rsidRPr="00C50266">
        <w:rPr>
          <w:sz w:val="18"/>
          <w:szCs w:val="18"/>
        </w:rPr>
        <w:t xml:space="preserve"> machines will be everywhere.Cars will be chatting with highways.Suitcases will complain to airlines.Electronic books will download from publishers.Front doors will check in with police departments.Pacemakers will talk to hospitals.Television sets will connect to video servers.</w:t>
      </w:r>
      <w:r>
        <w:rPr>
          <w:sz w:val="18"/>
          <w:szCs w:val="18"/>
        </w:rPr>
        <w:t xml:space="preserve"> </w:t>
      </w:r>
      <w:r w:rsidRPr="00C50266">
        <w:rPr>
          <w:sz w:val="18"/>
          <w:szCs w:val="18"/>
        </w:rPr>
        <w:t xml:space="preserve">For that reason, </w:t>
      </w:r>
      <w:r w:rsidRPr="00A8541C">
        <w:rPr>
          <w:rStyle w:val="StyleUnderline"/>
        </w:rPr>
        <w:t>my skepticism about the Internet as a pro-democracy force is not based on its uneven distribution</w:t>
      </w:r>
      <w:r w:rsidRPr="00C50266">
        <w:rPr>
          <w:sz w:val="18"/>
          <w:szCs w:val="18"/>
        </w:rPr>
        <w:t>.</w:t>
      </w:r>
      <w:r>
        <w:rPr>
          <w:sz w:val="18"/>
          <w:szCs w:val="18"/>
        </w:rPr>
        <w:t xml:space="preserve"> </w:t>
      </w:r>
      <w:r w:rsidRPr="005C0C26">
        <w:rPr>
          <w:rStyle w:val="StyleUnderline"/>
        </w:rPr>
        <w:t>It is more systemic</w:t>
      </w:r>
      <w:r w:rsidRPr="00C50266">
        <w:rPr>
          <w:sz w:val="18"/>
          <w:szCs w:val="18"/>
        </w:rPr>
        <w:t>.</w:t>
      </w:r>
      <w:r>
        <w:rPr>
          <w:sz w:val="18"/>
          <w:szCs w:val="18"/>
        </w:rPr>
        <w:t xml:space="preserve"> </w:t>
      </w:r>
      <w:r w:rsidRPr="005C0C26">
        <w:rPr>
          <w:rStyle w:val="StyleUnderline"/>
        </w:rPr>
        <w:t>The problem is that most analysts commit a so-called error of composition.</w:t>
      </w:r>
      <w:r>
        <w:rPr>
          <w:rStyle w:val="StyleUnderline"/>
        </w:rPr>
        <w:t xml:space="preserve"> </w:t>
      </w:r>
      <w:r w:rsidRPr="005C0C26">
        <w:rPr>
          <w:rStyle w:val="StyleUnderline"/>
        </w:rPr>
        <w:t>That is, they confuse micro behavior with macro results</w:t>
      </w:r>
      <w:r w:rsidRPr="00C50266">
        <w:rPr>
          <w:sz w:val="18"/>
          <w:szCs w:val="18"/>
        </w:rPr>
        <w:t>.</w:t>
      </w:r>
      <w:r>
        <w:rPr>
          <w:sz w:val="18"/>
          <w:szCs w:val="18"/>
        </w:rPr>
        <w:t xml:space="preserve"> </w:t>
      </w:r>
      <w:r w:rsidRPr="00C82979">
        <w:rPr>
          <w:rStyle w:val="StyleUnderline"/>
        </w:rPr>
        <w:t>They think that if something is helpful to an individual, it is also helpful to society at large, when everybody uses it.</w:t>
      </w:r>
      <w:r>
        <w:rPr>
          <w:sz w:val="18"/>
          <w:szCs w:val="18"/>
        </w:rPr>
        <w:t xml:space="preserve"> </w:t>
      </w:r>
      <w:r w:rsidRPr="003733FE">
        <w:rPr>
          <w:rStyle w:val="StyleUnderline"/>
        </w:rPr>
        <w:t>Suppose we would have asked, a century ago, whether the automobile would reduce pollution. The answer would have been easy and positive: no horses, no waste on the roads, no smell, no use of agricultural land to grow oats</w:t>
      </w:r>
      <w:r w:rsidRPr="00C50266">
        <w:rPr>
          <w:sz w:val="18"/>
          <w:szCs w:val="18"/>
        </w:rPr>
        <w:t>.</w:t>
      </w:r>
      <w:r>
        <w:rPr>
          <w:sz w:val="18"/>
          <w:szCs w:val="18"/>
        </w:rPr>
        <w:t xml:space="preserve"> </w:t>
      </w:r>
      <w:r w:rsidRPr="00C50266">
        <w:rPr>
          <w:sz w:val="18"/>
          <w:szCs w:val="18"/>
        </w:rPr>
        <w:t>But we now recognize that in the aggregate, mass motorization has been bad for the environment.</w:t>
      </w:r>
      <w:r>
        <w:rPr>
          <w:sz w:val="18"/>
          <w:szCs w:val="18"/>
        </w:rPr>
        <w:t xml:space="preserve"> </w:t>
      </w:r>
      <w:r w:rsidRPr="00C50266">
        <w:rPr>
          <w:sz w:val="18"/>
          <w:szCs w:val="18"/>
        </w:rPr>
        <w:t>It created emissions, dispersed the population, and put more demand on land.</w:t>
      </w:r>
      <w:r>
        <w:rPr>
          <w:sz w:val="18"/>
          <w:szCs w:val="18"/>
        </w:rPr>
        <w:t xml:space="preserve"> </w:t>
      </w:r>
      <w:r w:rsidRPr="003733FE">
        <w:rPr>
          <w:rStyle w:val="StyleUnderline"/>
        </w:rPr>
        <w:t>The second error is that of inference. Just because the Internet is good for democracy in places like North Korea, Iran, or Sudan does not mean that it is better for Germany, Denmark, or the United States</w:t>
      </w:r>
      <w:r w:rsidRPr="00C50266">
        <w:rPr>
          <w:sz w:val="18"/>
          <w:szCs w:val="18"/>
        </w:rPr>
        <w:t>.</w:t>
      </w:r>
      <w:r>
        <w:rPr>
          <w:sz w:val="18"/>
          <w:szCs w:val="18"/>
        </w:rPr>
        <w:t xml:space="preserve"> </w:t>
      </w:r>
      <w:r w:rsidRPr="003B614C">
        <w:rPr>
          <w:rStyle w:val="StyleUnderline"/>
        </w:rPr>
        <w:t>Just because three TV channels offer more diversity of information than one does not mean that 30,000 are better than 300</w:t>
      </w:r>
      <w:r w:rsidRPr="00C50266">
        <w:rPr>
          <w:sz w:val="18"/>
          <w:szCs w:val="18"/>
        </w:rPr>
        <w:t>.</w:t>
      </w:r>
      <w:r>
        <w:rPr>
          <w:sz w:val="18"/>
          <w:szCs w:val="18"/>
        </w:rPr>
        <w:t xml:space="preserve"> </w:t>
      </w:r>
      <w:r w:rsidRPr="00C50266">
        <w:rPr>
          <w:sz w:val="18"/>
          <w:szCs w:val="18"/>
        </w:rPr>
        <w:t>So here are several reasons why the Internet will not be good for democracy, corresponding to the pro-democracy arguments described above.</w:t>
      </w:r>
      <w:r>
        <w:rPr>
          <w:sz w:val="18"/>
          <w:szCs w:val="18"/>
        </w:rPr>
        <w:t xml:space="preserve"> </w:t>
      </w:r>
      <w:r w:rsidRPr="00C50266">
        <w:rPr>
          <w:sz w:val="18"/>
          <w:szCs w:val="18"/>
        </w:rPr>
        <w:t>§</w:t>
      </w:r>
      <w:r w:rsidRPr="003B614C">
        <w:rPr>
          <w:rStyle w:val="StyleUnderline"/>
        </w:rPr>
        <w:t>The Internet Will Make Politics More Expensive and Raise Entry Barriers</w:t>
      </w:r>
      <w:r>
        <w:rPr>
          <w:sz w:val="18"/>
          <w:szCs w:val="18"/>
        </w:rPr>
        <w:t xml:space="preserve"> </w:t>
      </w:r>
      <w:r w:rsidRPr="00C50266">
        <w:rPr>
          <w:sz w:val="18"/>
          <w:szCs w:val="18"/>
        </w:rPr>
        <w:t>The hope has been that online public space will be an electronic version of a New England or Swiss town meeting, open and ongoing.</w:t>
      </w:r>
      <w:r>
        <w:rPr>
          <w:sz w:val="18"/>
          <w:szCs w:val="18"/>
        </w:rPr>
        <w:t xml:space="preserve"> </w:t>
      </w:r>
      <w:r w:rsidRPr="00C50266">
        <w:rPr>
          <w:sz w:val="18"/>
          <w:szCs w:val="18"/>
        </w:rPr>
        <w:t>The Internet would permit easy and cheap political participation and political campaigns.</w:t>
      </w:r>
      <w:r>
        <w:rPr>
          <w:sz w:val="18"/>
          <w:szCs w:val="18"/>
        </w:rPr>
        <w:t xml:space="preserve"> </w:t>
      </w:r>
      <w:r w:rsidRPr="00C50266">
        <w:rPr>
          <w:sz w:val="18"/>
          <w:szCs w:val="18"/>
        </w:rPr>
        <w:t>But is that true?</w:t>
      </w:r>
      <w:r>
        <w:rPr>
          <w:sz w:val="18"/>
          <w:szCs w:val="18"/>
        </w:rPr>
        <w:t xml:space="preserve"> </w:t>
      </w:r>
      <w:r w:rsidRPr="00C50266">
        <w:rPr>
          <w:sz w:val="18"/>
          <w:szCs w:val="18"/>
        </w:rPr>
        <w:t>Easy entry exists indeed for an Internet based on narrowband transmission, which is largely text-based.</w:t>
      </w:r>
      <w:r>
        <w:rPr>
          <w:sz w:val="18"/>
          <w:szCs w:val="18"/>
        </w:rPr>
        <w:t xml:space="preserve"> </w:t>
      </w:r>
      <w:r w:rsidRPr="00C50266">
        <w:rPr>
          <w:sz w:val="18"/>
          <w:szCs w:val="18"/>
        </w:rPr>
        <w:t>But the emerging broadband Internet will permit fancy video and multimedia messages and information resources.</w:t>
      </w:r>
      <w:r>
        <w:rPr>
          <w:sz w:val="18"/>
          <w:szCs w:val="18"/>
        </w:rPr>
        <w:t xml:space="preserve"> </w:t>
      </w:r>
      <w:r w:rsidRPr="00C50266">
        <w:rPr>
          <w:sz w:val="18"/>
          <w:szCs w:val="18"/>
        </w:rPr>
        <w:t xml:space="preserve">Inevitably, audience expectations will rise. </w:t>
      </w:r>
      <w:r w:rsidRPr="008E4087">
        <w:rPr>
          <w:rStyle w:val="StyleUnderline"/>
        </w:rPr>
        <w:t>When everyone can speak, who will be listened to? If the history of mass media means anything, it will not be everyone</w:t>
      </w:r>
      <w:r w:rsidRPr="00C50266">
        <w:rPr>
          <w:sz w:val="18"/>
          <w:szCs w:val="18"/>
        </w:rPr>
        <w:t>. It cannot be everyone.</w:t>
      </w:r>
      <w:r>
        <w:rPr>
          <w:sz w:val="18"/>
          <w:szCs w:val="18"/>
        </w:rPr>
        <w:t xml:space="preserve"> </w:t>
      </w:r>
      <w:r w:rsidRPr="00CA72E5">
        <w:rPr>
          <w:rStyle w:val="StyleUnderline"/>
        </w:rPr>
        <w:t>Nor will the wisest or those with the most compelling case or cause be heard, but the best produced, the slickest, and the best promoted</w:t>
      </w:r>
      <w:r w:rsidRPr="00C50266">
        <w:rPr>
          <w:sz w:val="18"/>
          <w:szCs w:val="18"/>
        </w:rPr>
        <w:t>.</w:t>
      </w:r>
      <w:r>
        <w:rPr>
          <w:sz w:val="18"/>
          <w:szCs w:val="18"/>
        </w:rPr>
        <w:t xml:space="preserve"> </w:t>
      </w:r>
      <w:r w:rsidRPr="00C50266">
        <w:rPr>
          <w:sz w:val="18"/>
          <w:szCs w:val="18"/>
        </w:rPr>
        <w:t>And that is expensive.</w:t>
      </w:r>
      <w:r>
        <w:rPr>
          <w:sz w:val="18"/>
          <w:szCs w:val="18"/>
        </w:rPr>
        <w:t xml:space="preserve"> </w:t>
      </w:r>
      <w:r w:rsidRPr="00C50266">
        <w:rPr>
          <w:sz w:val="18"/>
          <w:szCs w:val="18"/>
        </w:rPr>
        <w:t xml:space="preserve">Secondly, </w:t>
      </w:r>
      <w:r w:rsidRPr="003269AC">
        <w:rPr>
          <w:rStyle w:val="StyleUnderline"/>
        </w:rPr>
        <w:t>because of the increasing glut and clutter of information, those with messages will have to devise strategies to draw attention. Political attention, just like commercial one, will have to be created</w:t>
      </w:r>
      <w:r w:rsidRPr="00C50266">
        <w:rPr>
          <w:sz w:val="18"/>
          <w:szCs w:val="18"/>
        </w:rPr>
        <w:t>.</w:t>
      </w:r>
      <w:r>
        <w:rPr>
          <w:sz w:val="18"/>
          <w:szCs w:val="18"/>
        </w:rPr>
        <w:t xml:space="preserve"> </w:t>
      </w:r>
      <w:r w:rsidRPr="00C50266">
        <w:rPr>
          <w:sz w:val="18"/>
          <w:szCs w:val="18"/>
        </w:rPr>
        <w:t>Ideology, self-interest, and public spirit are some factors.</w:t>
      </w:r>
      <w:r>
        <w:rPr>
          <w:sz w:val="18"/>
          <w:szCs w:val="18"/>
        </w:rPr>
        <w:t xml:space="preserve"> </w:t>
      </w:r>
      <w:r w:rsidRPr="00C50266">
        <w:rPr>
          <w:sz w:val="18"/>
          <w:szCs w:val="18"/>
        </w:rPr>
        <w:t xml:space="preserve">But in many cases, </w:t>
      </w:r>
      <w:r w:rsidRPr="00C96A61">
        <w:rPr>
          <w:rStyle w:val="StyleUnderline"/>
        </w:rPr>
        <w:t>attention needs to be bought, by providing entertainment, gifts, games, lotteries, coupons, etc</w:t>
      </w:r>
      <w:r w:rsidRPr="00C50266">
        <w:rPr>
          <w:sz w:val="18"/>
          <w:szCs w:val="18"/>
        </w:rPr>
        <w:t>,</w:t>
      </w:r>
      <w:r>
        <w:rPr>
          <w:sz w:val="18"/>
          <w:szCs w:val="18"/>
        </w:rPr>
        <w:t xml:space="preserve"> </w:t>
      </w:r>
      <w:r w:rsidRPr="00C50266">
        <w:rPr>
          <w:sz w:val="18"/>
          <w:szCs w:val="18"/>
        </w:rPr>
        <w:t>That, too, is expensive.</w:t>
      </w:r>
      <w:r>
        <w:rPr>
          <w:sz w:val="18"/>
          <w:szCs w:val="18"/>
        </w:rPr>
        <w:t xml:space="preserve"> </w:t>
      </w:r>
      <w:r w:rsidRPr="00C50266">
        <w:rPr>
          <w:sz w:val="18"/>
          <w:szCs w:val="18"/>
        </w:rPr>
        <w:t>The basic cost of information is rarely the problem in politics; it’s the packaging.</w:t>
      </w:r>
      <w:r>
        <w:rPr>
          <w:sz w:val="18"/>
          <w:szCs w:val="18"/>
        </w:rPr>
        <w:t xml:space="preserve"> </w:t>
      </w:r>
      <w:r w:rsidRPr="00C50266">
        <w:rPr>
          <w:sz w:val="18"/>
          <w:szCs w:val="18"/>
        </w:rPr>
        <w:t>It is not difficult or expensive to produce and distribute handbills or to make phone calls, or to speak at public events.</w:t>
      </w:r>
      <w:r>
        <w:rPr>
          <w:sz w:val="18"/>
          <w:szCs w:val="18"/>
        </w:rPr>
        <w:t xml:space="preserve"> </w:t>
      </w:r>
      <w:r w:rsidRPr="00C50266">
        <w:rPr>
          <w:sz w:val="18"/>
          <w:szCs w:val="18"/>
        </w:rPr>
        <w:t>But it is costly to communicate to vast audiences in an effective way, because that requires large advertising and PR budgets.</w:t>
      </w:r>
      <w:r>
        <w:rPr>
          <w:sz w:val="18"/>
          <w:szCs w:val="18"/>
        </w:rPr>
        <w:t xml:space="preserve"> </w:t>
      </w:r>
      <w:r w:rsidRPr="00C50266">
        <w:rPr>
          <w:sz w:val="18"/>
          <w:szCs w:val="18"/>
        </w:rPr>
        <w:t xml:space="preserve">Thirdly, </w:t>
      </w:r>
      <w:r w:rsidRPr="00484330">
        <w:rPr>
          <w:rStyle w:val="StyleUnderline"/>
        </w:rPr>
        <w:t>effective politics on the Internet will require elaborate and costly data collection</w:t>
      </w:r>
      <w:r w:rsidRPr="00C50266">
        <w:rPr>
          <w:sz w:val="18"/>
          <w:szCs w:val="18"/>
        </w:rPr>
        <w:t>.</w:t>
      </w:r>
      <w:r>
        <w:rPr>
          <w:sz w:val="18"/>
          <w:szCs w:val="18"/>
        </w:rPr>
        <w:t xml:space="preserve"> </w:t>
      </w:r>
      <w:r w:rsidRPr="00C50266">
        <w:rPr>
          <w:sz w:val="18"/>
          <w:szCs w:val="18"/>
        </w:rPr>
        <w:t>The reason is that Internet media operate differently from traditional mass media.</w:t>
      </w:r>
      <w:r>
        <w:rPr>
          <w:sz w:val="18"/>
          <w:szCs w:val="18"/>
        </w:rPr>
        <w:t xml:space="preserve"> </w:t>
      </w:r>
      <w:r w:rsidRPr="00C50266">
        <w:rPr>
          <w:sz w:val="18"/>
          <w:szCs w:val="18"/>
        </w:rPr>
        <w:t xml:space="preserve">They will not broadcast to all but instead to specifically targeted </w:t>
      </w:r>
      <w:proofErr w:type="gramStart"/>
      <w:r w:rsidRPr="00C50266">
        <w:rPr>
          <w:sz w:val="18"/>
          <w:szCs w:val="18"/>
        </w:rPr>
        <w:t>individuals.Instead</w:t>
      </w:r>
      <w:proofErr w:type="gramEnd"/>
      <w:r w:rsidRPr="00C50266">
        <w:rPr>
          <w:sz w:val="18"/>
          <w:szCs w:val="18"/>
        </w:rPr>
        <w:t xml:space="preserve"> of the broad stroke of political TV messages, “netcasted” politics will be customized to be most effective.This requires extensive information about individuals’ interests and preferences.</w:t>
      </w:r>
      <w:r>
        <w:rPr>
          <w:sz w:val="18"/>
          <w:szCs w:val="18"/>
        </w:rPr>
        <w:t xml:space="preserve"> </w:t>
      </w:r>
      <w:r w:rsidRPr="006C6363">
        <w:rPr>
          <w:rStyle w:val="StyleUnderline"/>
        </w:rPr>
        <w:t>Data banks then become a key to political effectiveness</w:t>
      </w:r>
      <w:r w:rsidRPr="00C50266">
        <w:rPr>
          <w:sz w:val="18"/>
          <w:szCs w:val="18"/>
        </w:rPr>
        <w:t>.</w:t>
      </w:r>
      <w:r>
        <w:rPr>
          <w:sz w:val="18"/>
          <w:szCs w:val="18"/>
        </w:rPr>
        <w:t xml:space="preserve"> </w:t>
      </w:r>
      <w:r w:rsidRPr="00C50266">
        <w:rPr>
          <w:sz w:val="18"/>
          <w:szCs w:val="18"/>
        </w:rPr>
        <w:t>Who would own and operate them?</w:t>
      </w:r>
      <w:r>
        <w:rPr>
          <w:sz w:val="18"/>
          <w:szCs w:val="18"/>
        </w:rPr>
        <w:t xml:space="preserve"> </w:t>
      </w:r>
      <w:r w:rsidRPr="00C50266">
        <w:rPr>
          <w:sz w:val="18"/>
          <w:szCs w:val="18"/>
        </w:rPr>
        <w:t>In some cases the political parties.</w:t>
      </w:r>
      <w:r>
        <w:rPr>
          <w:sz w:val="18"/>
          <w:szCs w:val="18"/>
        </w:rPr>
        <w:t xml:space="preserve"> </w:t>
      </w:r>
      <w:r w:rsidRPr="00C50266">
        <w:rPr>
          <w:sz w:val="18"/>
          <w:szCs w:val="18"/>
        </w:rPr>
        <w:t>But they could not maintain control over the data banks where a primary exist that is open to many candidates.</w:t>
      </w:r>
      <w:r>
        <w:rPr>
          <w:sz w:val="18"/>
          <w:szCs w:val="18"/>
        </w:rPr>
        <w:t xml:space="preserve"> </w:t>
      </w:r>
      <w:r w:rsidRPr="00C50266">
        <w:rPr>
          <w:sz w:val="18"/>
          <w:szCs w:val="18"/>
        </w:rPr>
        <w:t>There is also a privacy problem, when semi-official political parties store information about the views, fears, and habits of millions of individuals.</w:t>
      </w:r>
      <w:r>
        <w:rPr>
          <w:sz w:val="18"/>
          <w:szCs w:val="18"/>
        </w:rPr>
        <w:t xml:space="preserve"> </w:t>
      </w:r>
      <w:r w:rsidRPr="00C50266">
        <w:rPr>
          <w:sz w:val="18"/>
          <w:szCs w:val="18"/>
        </w:rPr>
        <w:t>For both of those reasons the ability of parties to collect such data will be limited.</w:t>
      </w:r>
      <w:r>
        <w:rPr>
          <w:sz w:val="18"/>
          <w:szCs w:val="18"/>
        </w:rPr>
        <w:t xml:space="preserve"> </w:t>
      </w:r>
      <w:proofErr w:type="gramStart"/>
      <w:r w:rsidRPr="00070677">
        <w:rPr>
          <w:rStyle w:val="StyleUnderline"/>
        </w:rPr>
        <w:t>Other political data banks will be operated by advocacy and interest groups</w:t>
      </w:r>
      <w:proofErr w:type="gramEnd"/>
      <w:r w:rsidRPr="00C50266">
        <w:rPr>
          <w:sz w:val="18"/>
          <w:szCs w:val="18"/>
        </w:rPr>
        <w:t>.</w:t>
      </w:r>
      <w:r>
        <w:rPr>
          <w:sz w:val="18"/>
          <w:szCs w:val="18"/>
        </w:rPr>
        <w:t xml:space="preserve"> </w:t>
      </w:r>
      <w:r w:rsidRPr="00070677">
        <w:rPr>
          <w:rStyle w:val="StyleUnderline"/>
        </w:rPr>
        <w:t>They would then donate to candidate’s data instead of money</w:t>
      </w:r>
      <w:r w:rsidRPr="00C50266">
        <w:rPr>
          <w:sz w:val="18"/>
          <w:szCs w:val="18"/>
        </w:rPr>
        <w:t>.</w:t>
      </w:r>
      <w:r>
        <w:rPr>
          <w:sz w:val="18"/>
          <w:szCs w:val="18"/>
        </w:rPr>
        <w:t xml:space="preserve"> </w:t>
      </w:r>
      <w:r w:rsidRPr="00070677">
        <w:rPr>
          <w:rStyle w:val="StyleUnderline"/>
        </w:rPr>
        <w:t>The importance of such data banks would further weaken campaign finance laws and further strengthen interest group pluralism over traditional political parties</w:t>
      </w:r>
      <w:r w:rsidRPr="00C50266">
        <w:rPr>
          <w:sz w:val="18"/>
          <w:szCs w:val="18"/>
        </w:rPr>
        <w:t>.</w:t>
      </w:r>
      <w:r>
        <w:rPr>
          <w:sz w:val="18"/>
          <w:szCs w:val="18"/>
        </w:rPr>
        <w:t xml:space="preserve"> </w:t>
      </w:r>
      <w:r w:rsidRPr="00C50266">
        <w:rPr>
          <w:sz w:val="18"/>
          <w:szCs w:val="18"/>
        </w:rPr>
        <w:t xml:space="preserve">But in particular, </w:t>
      </w:r>
      <w:r w:rsidRPr="000B3D59">
        <w:rPr>
          <w:rStyle w:val="StyleUnderline"/>
        </w:rPr>
        <w:t xml:space="preserve">political data banks will </w:t>
      </w:r>
      <w:proofErr w:type="gramStart"/>
      <w:r w:rsidRPr="000B3D59">
        <w:rPr>
          <w:rStyle w:val="StyleUnderline"/>
        </w:rPr>
        <w:t>maintained</w:t>
      </w:r>
      <w:proofErr w:type="gramEnd"/>
      <w:r w:rsidRPr="000B3D59">
        <w:rPr>
          <w:rStyle w:val="StyleUnderline"/>
        </w:rPr>
        <w:t xml:space="preserve"> through what is now known as political consultants</w:t>
      </w:r>
      <w:r w:rsidRPr="00C50266">
        <w:rPr>
          <w:sz w:val="18"/>
          <w:szCs w:val="18"/>
        </w:rPr>
        <w:t>.</w:t>
      </w:r>
      <w:r>
        <w:rPr>
          <w:sz w:val="18"/>
          <w:szCs w:val="18"/>
        </w:rPr>
        <w:t xml:space="preserve"> </w:t>
      </w:r>
      <w:r w:rsidRPr="00C50266">
        <w:rPr>
          <w:sz w:val="18"/>
          <w:szCs w:val="18"/>
        </w:rPr>
        <w:t>They will establish permanent and proprietary permanent data banks and become still bigger players in the political environment and operate increasingly as ideology-free for –profit consultancies.</w:t>
      </w:r>
      <w:r>
        <w:rPr>
          <w:sz w:val="18"/>
          <w:szCs w:val="18"/>
        </w:rPr>
        <w:t xml:space="preserve"> </w:t>
      </w:r>
      <w:r w:rsidRPr="000B3D59">
        <w:rPr>
          <w:rStyle w:val="StyleUnderline"/>
        </w:rPr>
        <w:t>Even if the use of the Internet makes some political activity cheaper, it does so for everyone, which means that all organization will increase their activities rather than spend less on them</w:t>
      </w:r>
      <w:r w:rsidRPr="00C50266">
        <w:rPr>
          <w:sz w:val="18"/>
          <w:szCs w:val="18"/>
        </w:rPr>
        <w:t>.</w:t>
      </w:r>
      <w:bookmarkStart w:id="18" w:name="_ednref3"/>
      <w:bookmarkStart w:id="19" w:name="_ednref1"/>
      <w:bookmarkEnd w:id="18"/>
      <w:r w:rsidRPr="00C50266">
        <w:rPr>
          <w:sz w:val="18"/>
          <w:szCs w:val="18"/>
        </w:rPr>
        <w:fldChar w:fldCharType="begin"/>
      </w:r>
      <w:r w:rsidRPr="00C50266">
        <w:rPr>
          <w:sz w:val="18"/>
          <w:szCs w:val="18"/>
        </w:rPr>
        <w:instrText xml:space="preserve"> HYPERLINK "http://www.citi.columbia.edu/elinoam/articles/int_bad_dem.htm" \l "_edn3" \o "" </w:instrText>
      </w:r>
      <w:r w:rsidRPr="00C50266">
        <w:rPr>
          <w:sz w:val="18"/>
          <w:szCs w:val="18"/>
        </w:rPr>
      </w:r>
      <w:r w:rsidRPr="00C50266">
        <w:rPr>
          <w:sz w:val="18"/>
          <w:szCs w:val="18"/>
        </w:rPr>
        <w:fldChar w:fldCharType="separate"/>
      </w:r>
      <w:r w:rsidRPr="00C50266">
        <w:rPr>
          <w:sz w:val="18"/>
          <w:szCs w:val="18"/>
        </w:rPr>
        <w:t>[3]</w:t>
      </w:r>
      <w:r w:rsidRPr="00C50266">
        <w:rPr>
          <w:sz w:val="18"/>
          <w:szCs w:val="18"/>
        </w:rPr>
        <w:fldChar w:fldCharType="end"/>
      </w:r>
      <w:bookmarkEnd w:id="19"/>
      <w:r>
        <w:rPr>
          <w:sz w:val="18"/>
          <w:szCs w:val="18"/>
        </w:rPr>
        <w:t xml:space="preserve"> </w:t>
      </w:r>
      <w:r w:rsidRPr="00C50266">
        <w:rPr>
          <w:sz w:val="18"/>
          <w:szCs w:val="18"/>
        </w:rPr>
        <w:t>If some aspects of campaigning become cheaper, they would not usually spend less, but instead do more.</w:t>
      </w:r>
      <w:r>
        <w:rPr>
          <w:sz w:val="18"/>
          <w:szCs w:val="18"/>
        </w:rPr>
        <w:t xml:space="preserve"> </w:t>
      </w:r>
      <w:r w:rsidRPr="000B3D59">
        <w:rPr>
          <w:rStyle w:val="StyleUnderline"/>
        </w:rPr>
        <w:t>Thus, any effectiveness of early adopters will soon be matched by their rivals and will simply lead to an accelerated, expensive, and mutually canceling political arms-race of investment in action techniques and new--media marketing technologies</w:t>
      </w:r>
      <w:r w:rsidRPr="00C50266">
        <w:rPr>
          <w:sz w:val="18"/>
          <w:szCs w:val="18"/>
        </w:rPr>
        <w:t>.</w:t>
      </w:r>
      <w:r>
        <w:rPr>
          <w:sz w:val="18"/>
          <w:szCs w:val="18"/>
        </w:rPr>
        <w:t xml:space="preserve"> </w:t>
      </w:r>
      <w:r w:rsidRPr="009F064A">
        <w:rPr>
          <w:rStyle w:val="StyleUnderline"/>
        </w:rPr>
        <w:t>The early users of the Internet experienced a gain in their effectiveness, and now they incorrectly extrapolate this to society at large. While such gain is trumpeted as the empowerment of the individual over Big Government and Big Business, much of it has simply been a relative strengthening of individuals and groups with computer and online skills (who usually have significantly about-average income and education) and a relative weakening of those without such resources</w:t>
      </w:r>
      <w:r w:rsidRPr="00C50266">
        <w:rPr>
          <w:sz w:val="18"/>
          <w:szCs w:val="18"/>
        </w:rPr>
        <w:t>.</w:t>
      </w:r>
      <w:r>
        <w:rPr>
          <w:sz w:val="18"/>
          <w:szCs w:val="18"/>
        </w:rPr>
        <w:t xml:space="preserve"> </w:t>
      </w:r>
      <w:r w:rsidRPr="00C50266">
        <w:rPr>
          <w:sz w:val="18"/>
          <w:szCs w:val="18"/>
        </w:rPr>
        <w:t>Government did not become more responsive due to online users; it just became more responsive to them.</w:t>
      </w:r>
      <w:r>
        <w:rPr>
          <w:sz w:val="18"/>
          <w:szCs w:val="18"/>
        </w:rPr>
        <w:t xml:space="preserve"> </w:t>
      </w:r>
      <w:r w:rsidRPr="00C50266">
        <w:rPr>
          <w:sz w:val="18"/>
          <w:szCs w:val="18"/>
        </w:rPr>
        <w:t>•</w:t>
      </w:r>
      <w:r w:rsidRPr="00442CEB">
        <w:rPr>
          <w:rStyle w:val="StyleUnderline"/>
        </w:rPr>
        <w:t>The Internet will make reasoned and informed political dialog more difficult</w:t>
      </w:r>
      <w:r w:rsidRPr="00C50266">
        <w:rPr>
          <w:sz w:val="18"/>
          <w:szCs w:val="18"/>
        </w:rPr>
        <w:t>.</w:t>
      </w:r>
      <w:r>
        <w:rPr>
          <w:sz w:val="18"/>
          <w:szCs w:val="18"/>
        </w:rPr>
        <w:t xml:space="preserve"> </w:t>
      </w:r>
      <w:r w:rsidRPr="00C50266">
        <w:rPr>
          <w:sz w:val="18"/>
          <w:szCs w:val="18"/>
        </w:rPr>
        <w:t>True, the Internet is a more active and interactive medium than TV.</w:t>
      </w:r>
      <w:r>
        <w:rPr>
          <w:sz w:val="18"/>
          <w:szCs w:val="18"/>
        </w:rPr>
        <w:t xml:space="preserve"> </w:t>
      </w:r>
      <w:r w:rsidRPr="00C50266">
        <w:rPr>
          <w:sz w:val="18"/>
          <w:szCs w:val="18"/>
        </w:rPr>
        <w:t>But is its use in politics a promise or a reality?</w:t>
      </w:r>
      <w:r>
        <w:rPr>
          <w:sz w:val="18"/>
          <w:szCs w:val="18"/>
        </w:rPr>
        <w:t xml:space="preserve"> </w:t>
      </w:r>
      <w:r w:rsidRPr="00081228">
        <w:rPr>
          <w:rStyle w:val="StyleUnderline"/>
        </w:rPr>
        <w:t>Just because the quantity of information increase does not mean that its quality rises</w:t>
      </w:r>
      <w:r w:rsidRPr="00C50266">
        <w:rPr>
          <w:sz w:val="18"/>
          <w:szCs w:val="18"/>
        </w:rPr>
        <w:t>.</w:t>
      </w:r>
      <w:r>
        <w:rPr>
          <w:sz w:val="18"/>
          <w:szCs w:val="18"/>
        </w:rPr>
        <w:t xml:space="preserve"> </w:t>
      </w:r>
      <w:proofErr w:type="gramStart"/>
      <w:r w:rsidRPr="00C50266">
        <w:rPr>
          <w:sz w:val="18"/>
          <w:szCs w:val="18"/>
        </w:rPr>
        <w:t>To the contrary.</w:t>
      </w:r>
      <w:proofErr w:type="gramEnd"/>
      <w:r>
        <w:rPr>
          <w:sz w:val="18"/>
          <w:szCs w:val="18"/>
        </w:rPr>
        <w:t xml:space="preserve"> </w:t>
      </w:r>
      <w:r w:rsidRPr="00CA72E5">
        <w:rPr>
          <w:rStyle w:val="StyleUnderline"/>
        </w:rPr>
        <w:t>As the Internet leads to more information clutter, it will become necessary for any message to get louder. Political information becomes distorted, shrill, and simplistic</w:t>
      </w:r>
      <w:r w:rsidRPr="00527FF7">
        <w:rPr>
          <w:rStyle w:val="StyleUnderline"/>
        </w:rPr>
        <w:t>.</w:t>
      </w:r>
      <w:r>
        <w:rPr>
          <w:sz w:val="18"/>
          <w:szCs w:val="18"/>
        </w:rPr>
        <w:t xml:space="preserve"> </w:t>
      </w:r>
      <w:r w:rsidRPr="00C50266">
        <w:rPr>
          <w:sz w:val="18"/>
          <w:szCs w:val="18"/>
        </w:rPr>
        <w:t xml:space="preserve">One of the characteristics of the Internet is </w:t>
      </w:r>
      <w:proofErr w:type="gramStart"/>
      <w:r w:rsidRPr="00C50266">
        <w:rPr>
          <w:sz w:val="18"/>
          <w:szCs w:val="18"/>
        </w:rPr>
        <w:t>disintermediation,</w:t>
      </w:r>
      <w:proofErr w:type="gramEnd"/>
      <w:r w:rsidRPr="00C50266">
        <w:rPr>
          <w:sz w:val="18"/>
          <w:szCs w:val="18"/>
        </w:rPr>
        <w:t xml:space="preserve"> the Internet is in business as well as in politics.</w:t>
      </w:r>
      <w:r>
        <w:rPr>
          <w:sz w:val="18"/>
          <w:szCs w:val="18"/>
        </w:rPr>
        <w:t xml:space="preserve"> </w:t>
      </w:r>
      <w:r w:rsidRPr="00C50266">
        <w:rPr>
          <w:sz w:val="18"/>
          <w:szCs w:val="18"/>
        </w:rPr>
        <w:t>In politics, it leads to the decline of traditional news media and their screening techniques.</w:t>
      </w:r>
      <w:r>
        <w:rPr>
          <w:sz w:val="18"/>
          <w:szCs w:val="18"/>
        </w:rPr>
        <w:t xml:space="preserve"> </w:t>
      </w:r>
      <w:proofErr w:type="gramStart"/>
      <w:r w:rsidRPr="00C50266">
        <w:rPr>
          <w:sz w:val="18"/>
          <w:szCs w:val="18"/>
        </w:rPr>
        <w:t>The acceleration of the news cycle by necessity leads to less careful checking, while competition leads to more sensationalism.</w:t>
      </w:r>
      <w:proofErr w:type="gramEnd"/>
      <w:r>
        <w:rPr>
          <w:sz w:val="18"/>
          <w:szCs w:val="18"/>
        </w:rPr>
        <w:t xml:space="preserve"> </w:t>
      </w:r>
      <w:r w:rsidRPr="008063C0">
        <w:rPr>
          <w:rStyle w:val="StyleUnderline"/>
        </w:rPr>
        <w:t>Issues get attention if they are visually arresting and easily understood.</w:t>
      </w:r>
      <w:r>
        <w:rPr>
          <w:rStyle w:val="StyleUnderline"/>
        </w:rPr>
        <w:t xml:space="preserve"> </w:t>
      </w:r>
      <w:r w:rsidRPr="008063C0">
        <w:rPr>
          <w:rStyle w:val="StyleUnderline"/>
        </w:rPr>
        <w:t>This leads to media events, to the 15 min of fame, to the sound bite, to infotainment</w:t>
      </w:r>
      <w:r w:rsidRPr="00C50266">
        <w:rPr>
          <w:sz w:val="18"/>
          <w:szCs w:val="18"/>
        </w:rPr>
        <w:t>.</w:t>
      </w:r>
      <w:r>
        <w:rPr>
          <w:sz w:val="18"/>
          <w:szCs w:val="18"/>
        </w:rPr>
        <w:t xml:space="preserve"> </w:t>
      </w:r>
      <w:r w:rsidRPr="00C50266">
        <w:rPr>
          <w:sz w:val="18"/>
          <w:szCs w:val="18"/>
        </w:rPr>
        <w:t>The Internet also permits anonymity, which leads to the creation of, and to last minute political ambush.</w:t>
      </w:r>
      <w:r>
        <w:rPr>
          <w:sz w:val="18"/>
          <w:szCs w:val="18"/>
        </w:rPr>
        <w:t xml:space="preserve"> </w:t>
      </w:r>
      <w:r w:rsidRPr="00C50266">
        <w:rPr>
          <w:sz w:val="18"/>
          <w:szCs w:val="18"/>
        </w:rPr>
        <w:t>The Internet lends itself to dirty politics more than the more accountable TV.</w:t>
      </w:r>
      <w:r>
        <w:rPr>
          <w:sz w:val="18"/>
          <w:szCs w:val="18"/>
        </w:rPr>
        <w:t xml:space="preserve"> </w:t>
      </w:r>
      <w:r w:rsidRPr="001C52BB">
        <w:rPr>
          <w:rStyle w:val="StyleUnderline"/>
        </w:rPr>
        <w:t>While the self-image of the tolerant digital citizen persists, an empirical study of the content of several political usenet groups found much intolerant behavior: domineering by a few; rude “flaming”</w:t>
      </w:r>
      <w:proofErr w:type="gramStart"/>
      <w:r w:rsidRPr="001C52BB">
        <w:rPr>
          <w:rStyle w:val="StyleUnderline"/>
        </w:rPr>
        <w:t>;</w:t>
      </w:r>
      <w:proofErr w:type="gramEnd"/>
      <w:r w:rsidRPr="001C52BB">
        <w:rPr>
          <w:rStyle w:val="StyleUnderline"/>
        </w:rPr>
        <w:t xml:space="preserve"> and reliance on unsupported assertions</w:t>
      </w:r>
      <w:r w:rsidRPr="00C50266">
        <w:rPr>
          <w:sz w:val="18"/>
          <w:szCs w:val="18"/>
        </w:rPr>
        <w:t>.</w:t>
      </w:r>
      <w:r>
        <w:rPr>
          <w:sz w:val="18"/>
          <w:szCs w:val="18"/>
        </w:rPr>
        <w:t xml:space="preserve"> </w:t>
      </w:r>
      <w:r w:rsidRPr="00C50266">
        <w:rPr>
          <w:sz w:val="18"/>
          <w:szCs w:val="18"/>
        </w:rPr>
        <w:t>(Davis, 1999)</w:t>
      </w:r>
      <w:r>
        <w:rPr>
          <w:sz w:val="18"/>
          <w:szCs w:val="18"/>
        </w:rPr>
        <w:t xml:space="preserve"> </w:t>
      </w:r>
      <w:r w:rsidRPr="00C50266">
        <w:rPr>
          <w:sz w:val="18"/>
          <w:szCs w:val="18"/>
        </w:rPr>
        <w:t>Another investigation finds no evidence that computer-mediated communication is necessarily democratic or participatory (Streck, 1998).</w:t>
      </w:r>
      <w:r>
        <w:rPr>
          <w:sz w:val="18"/>
          <w:szCs w:val="18"/>
        </w:rPr>
        <w:t xml:space="preserve"> </w:t>
      </w:r>
      <w:r w:rsidRPr="00C50266">
        <w:rPr>
          <w:sz w:val="18"/>
          <w:szCs w:val="18"/>
        </w:rPr>
        <w:t>•</w:t>
      </w:r>
      <w:r w:rsidRPr="006223AF">
        <w:rPr>
          <w:rStyle w:val="StyleUnderline"/>
        </w:rPr>
        <w:t>The Internet disconnects as much as it connects</w:t>
      </w:r>
      <w:r>
        <w:rPr>
          <w:sz w:val="18"/>
          <w:szCs w:val="18"/>
        </w:rPr>
        <w:t xml:space="preserve"> </w:t>
      </w:r>
      <w:r w:rsidRPr="00C50266">
        <w:rPr>
          <w:sz w:val="18"/>
          <w:szCs w:val="18"/>
        </w:rPr>
        <w:t>Democracy has historically been based on community.</w:t>
      </w:r>
      <w:r>
        <w:rPr>
          <w:sz w:val="18"/>
          <w:szCs w:val="18"/>
        </w:rPr>
        <w:t xml:space="preserve"> </w:t>
      </w:r>
      <w:r w:rsidRPr="00C50266">
        <w:rPr>
          <w:sz w:val="18"/>
          <w:szCs w:val="18"/>
        </w:rPr>
        <w:t>Traditionally, such communities were territorial — electoral districts, states, and towns.</w:t>
      </w:r>
      <w:r>
        <w:rPr>
          <w:sz w:val="18"/>
          <w:szCs w:val="18"/>
        </w:rPr>
        <w:t xml:space="preserve"> </w:t>
      </w:r>
      <w:r w:rsidRPr="00670BC9">
        <w:rPr>
          <w:rStyle w:val="StyleUnderline"/>
        </w:rPr>
        <w:t>Community, to communicate — the terms are related: community is shaped by the ability of its members to communicate with each other</w:t>
      </w:r>
      <w:r w:rsidRPr="00C50266">
        <w:rPr>
          <w:sz w:val="18"/>
          <w:szCs w:val="18"/>
        </w:rPr>
        <w:t>.</w:t>
      </w:r>
      <w:r>
        <w:rPr>
          <w:sz w:val="18"/>
          <w:szCs w:val="18"/>
        </w:rPr>
        <w:t xml:space="preserve"> </w:t>
      </w:r>
      <w:r w:rsidRPr="00C50266">
        <w:rPr>
          <w:sz w:val="18"/>
          <w:szCs w:val="18"/>
        </w:rPr>
        <w:t>If the underlying communications system changes, the communities are affected.</w:t>
      </w:r>
      <w:r>
        <w:rPr>
          <w:sz w:val="18"/>
          <w:szCs w:val="18"/>
        </w:rPr>
        <w:t xml:space="preserve"> </w:t>
      </w:r>
      <w:r w:rsidRPr="00C50266">
        <w:rPr>
          <w:sz w:val="18"/>
          <w:szCs w:val="18"/>
        </w:rPr>
        <w:t xml:space="preserve">As one connects in new ways, one also disconnects the old ways. </w:t>
      </w:r>
      <w:r w:rsidRPr="00E5733C">
        <w:rPr>
          <w:rStyle w:val="StyleUnderline"/>
        </w:rPr>
        <w:t>As the Internet links with new and far-away people, it also reduces relations with neighbors and neighborhoods</w:t>
      </w:r>
      <w:r w:rsidRPr="00C50266">
        <w:rPr>
          <w:sz w:val="18"/>
          <w:szCs w:val="18"/>
        </w:rPr>
        <w:t>.</w:t>
      </w:r>
      <w:r>
        <w:rPr>
          <w:sz w:val="18"/>
          <w:szCs w:val="18"/>
        </w:rPr>
        <w:t xml:space="preserve"> </w:t>
      </w:r>
      <w:r w:rsidRPr="00C50266">
        <w:rPr>
          <w:sz w:val="18"/>
          <w:szCs w:val="18"/>
        </w:rPr>
        <w:t>The long-term impact of cheap and convenient communications is a further geographic dispersal of the population, and thus greater physical isolation.</w:t>
      </w:r>
      <w:r>
        <w:rPr>
          <w:sz w:val="18"/>
          <w:szCs w:val="18"/>
        </w:rPr>
        <w:t xml:space="preserve"> </w:t>
      </w:r>
      <w:r w:rsidRPr="00C50266">
        <w:rPr>
          <w:sz w:val="18"/>
          <w:szCs w:val="18"/>
        </w:rPr>
        <w:t xml:space="preserve">At the same time, </w:t>
      </w:r>
      <w:r w:rsidRPr="008D7A7E">
        <w:rPr>
          <w:rStyle w:val="StyleUnderline"/>
        </w:rPr>
        <w:t>the enormous increase in the number of information channels leads to an individualization of mass media, and to fragmentation</w:t>
      </w:r>
      <w:r w:rsidRPr="00C50266">
        <w:rPr>
          <w:sz w:val="18"/>
          <w:szCs w:val="18"/>
        </w:rPr>
        <w:t>.</w:t>
      </w:r>
      <w:r>
        <w:rPr>
          <w:sz w:val="18"/>
          <w:szCs w:val="18"/>
        </w:rPr>
        <w:t xml:space="preserve"> </w:t>
      </w:r>
      <w:r w:rsidRPr="00C50266">
        <w:rPr>
          <w:sz w:val="18"/>
          <w:szCs w:val="18"/>
        </w:rPr>
        <w:t>Suddenly, critics of the “lowest common denominator” programming, of TV now get nostalgic for the “electronic hearth” around which society huddled.</w:t>
      </w:r>
      <w:r>
        <w:rPr>
          <w:sz w:val="18"/>
          <w:szCs w:val="18"/>
        </w:rPr>
        <w:t xml:space="preserve"> </w:t>
      </w:r>
      <w:r w:rsidRPr="00C50266">
        <w:rPr>
          <w:sz w:val="18"/>
          <w:szCs w:val="18"/>
        </w:rPr>
        <w:t>They discovered the integrative role of mass media.</w:t>
      </w:r>
      <w:r>
        <w:rPr>
          <w:sz w:val="18"/>
          <w:szCs w:val="18"/>
        </w:rPr>
        <w:t xml:space="preserve"> </w:t>
      </w:r>
      <w:r w:rsidRPr="00C50266">
        <w:rPr>
          <w:sz w:val="18"/>
          <w:szCs w:val="18"/>
        </w:rPr>
        <w:t xml:space="preserve">On the other hand, </w:t>
      </w:r>
      <w:r w:rsidRPr="00306876">
        <w:rPr>
          <w:rStyle w:val="StyleUnderline"/>
        </w:rPr>
        <w:t>the Internet also creates electronically linked new types of community. But these are different from traditional communities</w:t>
      </w:r>
      <w:r w:rsidRPr="00C50266">
        <w:rPr>
          <w:sz w:val="18"/>
          <w:szCs w:val="18"/>
        </w:rPr>
        <w:t>.</w:t>
      </w:r>
      <w:r>
        <w:rPr>
          <w:sz w:val="18"/>
          <w:szCs w:val="18"/>
        </w:rPr>
        <w:t xml:space="preserve"> </w:t>
      </w:r>
      <w:r w:rsidRPr="00C50266">
        <w:rPr>
          <w:sz w:val="18"/>
          <w:szCs w:val="18"/>
        </w:rPr>
        <w:t xml:space="preserve">They have less of the averaging that characterizes physical communities–-throwing together the butcher, the baker, the candlestick </w:t>
      </w:r>
      <w:proofErr w:type="gramStart"/>
      <w:r w:rsidRPr="00C50266">
        <w:rPr>
          <w:sz w:val="18"/>
          <w:szCs w:val="18"/>
        </w:rPr>
        <w:t>maker.Instead</w:t>
      </w:r>
      <w:proofErr w:type="gramEnd"/>
      <w:r w:rsidRPr="00C50266">
        <w:rPr>
          <w:sz w:val="18"/>
          <w:szCs w:val="18"/>
        </w:rPr>
        <w:t>, these new communities are more stratified along some common dimension, such as business, politics, or hobbies.</w:t>
      </w:r>
      <w:r>
        <w:rPr>
          <w:sz w:val="18"/>
          <w:szCs w:val="18"/>
        </w:rPr>
        <w:t xml:space="preserve"> </w:t>
      </w:r>
      <w:r w:rsidRPr="00D22587">
        <w:rPr>
          <w:rStyle w:val="StyleUnderline"/>
        </w:rPr>
        <w:t xml:space="preserve">These groups will therefore tend to be issue - driven, </w:t>
      </w:r>
      <w:proofErr w:type="gramStart"/>
      <w:r w:rsidRPr="00D22587">
        <w:rPr>
          <w:rStyle w:val="StyleUnderline"/>
        </w:rPr>
        <w:t>more narrow</w:t>
      </w:r>
      <w:proofErr w:type="gramEnd"/>
      <w:r w:rsidRPr="00D22587">
        <w:rPr>
          <w:rStyle w:val="StyleUnderline"/>
        </w:rPr>
        <w:t>, more narrow-minded, and sometimes more extreme, as like-minded people reinforce each other’s views</w:t>
      </w:r>
      <w:r w:rsidRPr="00C50266">
        <w:rPr>
          <w:sz w:val="18"/>
          <w:szCs w:val="18"/>
        </w:rPr>
        <w:t>.</w:t>
      </w:r>
      <w:r>
        <w:rPr>
          <w:sz w:val="18"/>
          <w:szCs w:val="18"/>
        </w:rPr>
        <w:t xml:space="preserve"> </w:t>
      </w:r>
      <w:r w:rsidRPr="00C50266">
        <w:rPr>
          <w:sz w:val="18"/>
          <w:szCs w:val="18"/>
        </w:rPr>
        <w:t xml:space="preserve">Furthermore, many of these communities will be owned by </w:t>
      </w:r>
      <w:proofErr w:type="gramStart"/>
      <w:r w:rsidRPr="00C50266">
        <w:rPr>
          <w:sz w:val="18"/>
          <w:szCs w:val="18"/>
        </w:rPr>
        <w:t>someone.They</w:t>
      </w:r>
      <w:proofErr w:type="gramEnd"/>
      <w:r w:rsidRPr="00C50266">
        <w:rPr>
          <w:sz w:val="18"/>
          <w:szCs w:val="18"/>
        </w:rPr>
        <w:t xml:space="preserve"> are like a shopping mall, a gated community, with private rights to expel, to promote, and to censor.The creation of community has been perhaps the main assets of Internet portals such as AOL.It is unlikely that they will dilute the value of these assets by relinquishing control.</w:t>
      </w:r>
      <w:r>
        <w:rPr>
          <w:sz w:val="18"/>
          <w:szCs w:val="18"/>
        </w:rPr>
        <w:t xml:space="preserve"> </w:t>
      </w:r>
      <w:r w:rsidRPr="00C50266">
        <w:rPr>
          <w:sz w:val="18"/>
          <w:szCs w:val="18"/>
        </w:rPr>
        <w:t xml:space="preserve">If it is easy to join such virtual communities, it also becomes easy to leave, in a civic sense, one’s physical </w:t>
      </w:r>
      <w:proofErr w:type="gramStart"/>
      <w:r w:rsidRPr="00C50266">
        <w:rPr>
          <w:sz w:val="18"/>
          <w:szCs w:val="18"/>
        </w:rPr>
        <w:t>community.Community</w:t>
      </w:r>
      <w:proofErr w:type="gramEnd"/>
      <w:r w:rsidRPr="00C50266">
        <w:rPr>
          <w:sz w:val="18"/>
          <w:szCs w:val="18"/>
        </w:rPr>
        <w:t xml:space="preserve"> becomes a browning experience.</w:t>
      </w:r>
      <w:r>
        <w:rPr>
          <w:sz w:val="18"/>
          <w:szCs w:val="18"/>
        </w:rPr>
        <w:t xml:space="preserve"> </w:t>
      </w:r>
      <w:r w:rsidRPr="00C50266">
        <w:rPr>
          <w:sz w:val="18"/>
          <w:szCs w:val="18"/>
        </w:rPr>
        <w:t>•</w:t>
      </w:r>
      <w:r w:rsidRPr="00F75246">
        <w:rPr>
          <w:rStyle w:val="StyleUnderline"/>
        </w:rPr>
        <w:t>Information does not necessarily weaken the state</w:t>
      </w:r>
      <w:r w:rsidRPr="00C50266">
        <w:rPr>
          <w:sz w:val="18"/>
          <w:szCs w:val="18"/>
        </w:rPr>
        <w:t>.</w:t>
      </w:r>
      <w:r>
        <w:rPr>
          <w:sz w:val="18"/>
          <w:szCs w:val="18"/>
        </w:rPr>
        <w:t xml:space="preserve"> </w:t>
      </w:r>
      <w:r w:rsidRPr="00F75246">
        <w:rPr>
          <w:rStyle w:val="StyleUnderline"/>
        </w:rPr>
        <w:t xml:space="preserve">Can Internet reduce totalitarianism? </w:t>
      </w:r>
      <w:proofErr w:type="gramStart"/>
      <w:r w:rsidRPr="00F75246">
        <w:rPr>
          <w:rStyle w:val="StyleUnderline"/>
        </w:rPr>
        <w:t>Of course</w:t>
      </w:r>
      <w:r w:rsidRPr="00C50266">
        <w:rPr>
          <w:sz w:val="18"/>
          <w:szCs w:val="18"/>
        </w:rPr>
        <w:t>.</w:t>
      </w:r>
      <w:proofErr w:type="gramEnd"/>
      <w:r>
        <w:rPr>
          <w:sz w:val="18"/>
          <w:szCs w:val="18"/>
        </w:rPr>
        <w:t xml:space="preserve"> </w:t>
      </w:r>
      <w:r w:rsidRPr="00C50266">
        <w:rPr>
          <w:sz w:val="18"/>
          <w:szCs w:val="18"/>
        </w:rPr>
        <w:t>Tyranny and mind control becomes harder.</w:t>
      </w:r>
      <w:r>
        <w:rPr>
          <w:sz w:val="18"/>
          <w:szCs w:val="18"/>
        </w:rPr>
        <w:t xml:space="preserve"> </w:t>
      </w:r>
      <w:r w:rsidRPr="00C50266">
        <w:rPr>
          <w:sz w:val="18"/>
          <w:szCs w:val="18"/>
        </w:rPr>
        <w:t xml:space="preserve">But Internet romantics tend to underestimate the ability of governments to control the Internet, to restrict it, and to indeed use it as an instrument of </w:t>
      </w:r>
      <w:proofErr w:type="gramStart"/>
      <w:r w:rsidRPr="00C50266">
        <w:rPr>
          <w:sz w:val="18"/>
          <w:szCs w:val="18"/>
        </w:rPr>
        <w:t>surveillance.How</w:t>
      </w:r>
      <w:proofErr w:type="gramEnd"/>
      <w:r w:rsidRPr="00C50266">
        <w:rPr>
          <w:sz w:val="18"/>
          <w:szCs w:val="18"/>
        </w:rPr>
        <w:t xml:space="preserve"> quickly we forget.Only a few years ago, the image of information technology was Big Brother and mind control.</w:t>
      </w:r>
      <w:r>
        <w:rPr>
          <w:sz w:val="18"/>
          <w:szCs w:val="18"/>
        </w:rPr>
        <w:t xml:space="preserve"> </w:t>
      </w:r>
      <w:r w:rsidRPr="00C50266">
        <w:rPr>
          <w:sz w:val="18"/>
          <w:szCs w:val="18"/>
        </w:rPr>
        <w:t>That was extreme, of course, but the surveillance potential clearly exists.</w:t>
      </w:r>
      <w:r>
        <w:rPr>
          <w:sz w:val="18"/>
          <w:szCs w:val="18"/>
        </w:rPr>
        <w:t xml:space="preserve"> </w:t>
      </w:r>
      <w:r w:rsidRPr="00C50266">
        <w:rPr>
          <w:sz w:val="18"/>
          <w:szCs w:val="18"/>
        </w:rPr>
        <w:t xml:space="preserve">Cookies can monitor </w:t>
      </w:r>
      <w:proofErr w:type="gramStart"/>
      <w:r w:rsidRPr="00C50266">
        <w:rPr>
          <w:sz w:val="18"/>
          <w:szCs w:val="18"/>
        </w:rPr>
        <w:t>usage.Wireless</w:t>
      </w:r>
      <w:proofErr w:type="gramEnd"/>
      <w:r w:rsidRPr="00C50266">
        <w:rPr>
          <w:sz w:val="18"/>
          <w:szCs w:val="18"/>
        </w:rPr>
        <w:t xml:space="preserve"> applications create locational fixes.Identification requirements permit the creation of composites of peoples’ public and private activities and interests.Newsgroups can (and are) monitored by those with stakes in an issue.</w:t>
      </w:r>
      <w:r>
        <w:rPr>
          <w:sz w:val="18"/>
          <w:szCs w:val="18"/>
        </w:rPr>
        <w:t xml:space="preserve"> </w:t>
      </w:r>
      <w:r w:rsidRPr="00C50266">
        <w:rPr>
          <w:sz w:val="18"/>
          <w:szCs w:val="18"/>
        </w:rPr>
        <w:t xml:space="preserve">A free access to information is helpful to </w:t>
      </w:r>
      <w:proofErr w:type="gramStart"/>
      <w:r w:rsidRPr="00C50266">
        <w:rPr>
          <w:sz w:val="18"/>
          <w:szCs w:val="18"/>
        </w:rPr>
        <w:t>democracy.But</w:t>
      </w:r>
      <w:proofErr w:type="gramEnd"/>
      <w:r w:rsidRPr="00C50266">
        <w:rPr>
          <w:sz w:val="18"/>
          <w:szCs w:val="18"/>
        </w:rPr>
        <w:t xml:space="preserve"> </w:t>
      </w:r>
      <w:r w:rsidRPr="006431DF">
        <w:rPr>
          <w:rStyle w:val="StyleUnderline"/>
        </w:rPr>
        <w:t>the value of information to democracy tends to get overblown.</w:t>
      </w:r>
      <w:r>
        <w:rPr>
          <w:rStyle w:val="StyleUnderline"/>
        </w:rPr>
        <w:t xml:space="preserve"> </w:t>
      </w:r>
      <w:r w:rsidRPr="006431DF">
        <w:rPr>
          <w:rStyle w:val="StyleUnderline"/>
        </w:rPr>
        <w:t>It may be a necessary condition, but not a sufficient one</w:t>
      </w:r>
      <w:r w:rsidRPr="00C50266">
        <w:rPr>
          <w:sz w:val="18"/>
          <w:szCs w:val="18"/>
        </w:rPr>
        <w:t>.</w:t>
      </w:r>
      <w:r>
        <w:rPr>
          <w:sz w:val="18"/>
          <w:szCs w:val="18"/>
        </w:rPr>
        <w:t xml:space="preserve"> </w:t>
      </w:r>
      <w:r w:rsidRPr="00C50266">
        <w:rPr>
          <w:sz w:val="18"/>
          <w:szCs w:val="18"/>
        </w:rPr>
        <w:t>Civil war situations are not typically based on a lack of information.</w:t>
      </w:r>
      <w:r>
        <w:rPr>
          <w:sz w:val="18"/>
          <w:szCs w:val="18"/>
        </w:rPr>
        <w:t xml:space="preserve"> </w:t>
      </w:r>
      <w:r w:rsidRPr="00C50266">
        <w:rPr>
          <w:sz w:val="18"/>
          <w:szCs w:val="18"/>
        </w:rPr>
        <w:t xml:space="preserve">Yet </w:t>
      </w:r>
      <w:r w:rsidRPr="00980266">
        <w:rPr>
          <w:rStyle w:val="StyleUnderline"/>
        </w:rPr>
        <w:t xml:space="preserve">there is an undying belief that if people “only knew”, eg. </w:t>
      </w:r>
      <w:proofErr w:type="gramStart"/>
      <w:r w:rsidRPr="00980266">
        <w:rPr>
          <w:rStyle w:val="StyleUnderline"/>
        </w:rPr>
        <w:t>by</w:t>
      </w:r>
      <w:proofErr w:type="gramEnd"/>
      <w:r w:rsidRPr="00980266">
        <w:rPr>
          <w:rStyle w:val="StyleUnderline"/>
        </w:rPr>
        <w:t xml:space="preserve"> logging online, they would become more tolerant of each other. That is wishful and optimistic hope, but is it based on history? Hitler came to power in a republic where political information and communication were plentiful</w:t>
      </w:r>
      <w:r w:rsidRPr="00C50266">
        <w:rPr>
          <w:sz w:val="18"/>
          <w:szCs w:val="18"/>
        </w:rPr>
        <w:t>.</w:t>
      </w:r>
      <w:r>
        <w:rPr>
          <w:sz w:val="18"/>
          <w:szCs w:val="18"/>
        </w:rPr>
        <w:t xml:space="preserve"> </w:t>
      </w:r>
      <w:r w:rsidRPr="003F619D">
        <w:rPr>
          <w:rStyle w:val="StyleUnderline"/>
        </w:rPr>
        <w:t>Democracy requires stability, and stability requires a bit of inertia</w:t>
      </w:r>
      <w:r w:rsidRPr="00C50266">
        <w:rPr>
          <w:sz w:val="18"/>
          <w:szCs w:val="18"/>
        </w:rPr>
        <w:t>.</w:t>
      </w:r>
      <w:r>
        <w:rPr>
          <w:sz w:val="18"/>
          <w:szCs w:val="18"/>
        </w:rPr>
        <w:t xml:space="preserve"> </w:t>
      </w:r>
      <w:r w:rsidRPr="00C50266">
        <w:rPr>
          <w:sz w:val="18"/>
          <w:szCs w:val="18"/>
        </w:rPr>
        <w:t>The most stable democracies are characterized by a certain slowness of change.</w:t>
      </w:r>
      <w:r>
        <w:rPr>
          <w:sz w:val="18"/>
          <w:szCs w:val="18"/>
        </w:rPr>
        <w:t xml:space="preserve"> </w:t>
      </w:r>
      <w:r w:rsidRPr="00C50266">
        <w:rPr>
          <w:sz w:val="18"/>
          <w:szCs w:val="18"/>
        </w:rPr>
        <w:t>Examples are Switzerland and England.</w:t>
      </w:r>
      <w:r>
        <w:rPr>
          <w:sz w:val="18"/>
          <w:szCs w:val="18"/>
        </w:rPr>
        <w:t xml:space="preserve"> </w:t>
      </w:r>
      <w:r w:rsidRPr="00C50266">
        <w:rPr>
          <w:sz w:val="18"/>
          <w:szCs w:val="18"/>
        </w:rPr>
        <w:t xml:space="preserve">The US operates on the basis of a 210-year old Constitution. </w:t>
      </w:r>
      <w:r w:rsidRPr="003F619D">
        <w:rPr>
          <w:rStyle w:val="StyleUnderline"/>
        </w:rPr>
        <w:t>Hence the acceleration of politics made the Internet is a two-edged sword</w:t>
      </w:r>
      <w:r w:rsidRPr="00C50266">
        <w:rPr>
          <w:sz w:val="18"/>
          <w:szCs w:val="18"/>
        </w:rPr>
        <w:t>.</w:t>
      </w:r>
      <w:r>
        <w:rPr>
          <w:sz w:val="18"/>
          <w:szCs w:val="18"/>
        </w:rPr>
        <w:t xml:space="preserve"> </w:t>
      </w:r>
      <w:r w:rsidRPr="00C50266">
        <w:rPr>
          <w:sz w:val="18"/>
          <w:szCs w:val="18"/>
        </w:rPr>
        <w:t>The Internet and its tools accelerate information flows, no question about it. But same tools are also available to any other group, party, and coalition.</w:t>
      </w:r>
      <w:r>
        <w:rPr>
          <w:sz w:val="18"/>
          <w:szCs w:val="18"/>
        </w:rPr>
        <w:t xml:space="preserve"> </w:t>
      </w:r>
      <w:r w:rsidRPr="00C50266">
        <w:rPr>
          <w:sz w:val="18"/>
          <w:szCs w:val="18"/>
        </w:rPr>
        <w:t>Their equilibrium does not change, except temporarily in favor of early adopters.</w:t>
      </w:r>
      <w:r>
        <w:rPr>
          <w:sz w:val="18"/>
          <w:szCs w:val="18"/>
        </w:rPr>
        <w:t xml:space="preserve"> </w:t>
      </w:r>
      <w:r w:rsidRPr="00C50266">
        <w:rPr>
          <w:sz w:val="18"/>
          <w:szCs w:val="18"/>
        </w:rPr>
        <w:t>All it may accomplish in the aggregate is a more hectic rather than a more thoughtful process.</w:t>
      </w:r>
      <w:r>
        <w:rPr>
          <w:sz w:val="18"/>
          <w:szCs w:val="18"/>
        </w:rPr>
        <w:t xml:space="preserve"> </w:t>
      </w:r>
      <w:r w:rsidRPr="00C50266">
        <w:rPr>
          <w:sz w:val="18"/>
          <w:szCs w:val="18"/>
        </w:rPr>
        <w:t>•Electronic voting does not strengthen democracy</w:t>
      </w:r>
      <w:r>
        <w:rPr>
          <w:sz w:val="18"/>
          <w:szCs w:val="18"/>
        </w:rPr>
        <w:t xml:space="preserve"> </w:t>
      </w:r>
      <w:r w:rsidRPr="00C50266">
        <w:rPr>
          <w:sz w:val="18"/>
          <w:szCs w:val="18"/>
        </w:rPr>
        <w:t xml:space="preserve">The Internet enables electronic voting and hence may increase voter </w:t>
      </w:r>
      <w:proofErr w:type="gramStart"/>
      <w:r w:rsidRPr="00C50266">
        <w:rPr>
          <w:sz w:val="18"/>
          <w:szCs w:val="18"/>
        </w:rPr>
        <w:t>turnout.But</w:t>
      </w:r>
      <w:proofErr w:type="gramEnd"/>
      <w:r w:rsidRPr="00C50266">
        <w:rPr>
          <w:sz w:val="18"/>
          <w:szCs w:val="18"/>
        </w:rPr>
        <w:t xml:space="preserve"> it also changes democracy from a representative model to one of direct democracy.</w:t>
      </w:r>
      <w:r>
        <w:rPr>
          <w:sz w:val="18"/>
          <w:szCs w:val="18"/>
        </w:rPr>
        <w:t xml:space="preserve"> </w:t>
      </w:r>
      <w:r w:rsidRPr="00C50266">
        <w:rPr>
          <w:sz w:val="18"/>
          <w:szCs w:val="18"/>
        </w:rPr>
        <w:t xml:space="preserve">Direct democracy puts a premium on resources of mobilization, favoring money and </w:t>
      </w:r>
      <w:proofErr w:type="gramStart"/>
      <w:r w:rsidRPr="00C50266">
        <w:rPr>
          <w:sz w:val="18"/>
          <w:szCs w:val="18"/>
        </w:rPr>
        <w:t>organization.It</w:t>
      </w:r>
      <w:proofErr w:type="gramEnd"/>
      <w:r w:rsidRPr="00C50266">
        <w:rPr>
          <w:sz w:val="18"/>
          <w:szCs w:val="18"/>
        </w:rPr>
        <w:t xml:space="preserve"> disintermediates elected representatives.It favors sensationalized issues over “boring” ones.Almost by definition, it limits the ability to make unpopular decisions.It makes harder the building of political coalition (Noam, 1980, 1981).The arguments against direct democracy were made perhaps most eloquently in the classic arguments for the adoption of the US Constitution, by James Madison in the</w:t>
      </w:r>
      <w:r>
        <w:rPr>
          <w:sz w:val="18"/>
          <w:szCs w:val="18"/>
        </w:rPr>
        <w:t xml:space="preserve"> </w:t>
      </w:r>
      <w:r w:rsidRPr="00C50266">
        <w:rPr>
          <w:sz w:val="18"/>
          <w:szCs w:val="18"/>
        </w:rPr>
        <w:t>Federalist Papers #10.</w:t>
      </w:r>
      <w:r>
        <w:rPr>
          <w:sz w:val="18"/>
          <w:szCs w:val="18"/>
        </w:rPr>
        <w:t xml:space="preserve"> </w:t>
      </w:r>
      <w:r w:rsidRPr="00C50266">
        <w:rPr>
          <w:sz w:val="18"/>
          <w:szCs w:val="18"/>
        </w:rPr>
        <w:t xml:space="preserve">Electronic voting is not simply the same as traditional voting without the inconvenience of waiting in </w:t>
      </w:r>
      <w:proofErr w:type="gramStart"/>
      <w:r w:rsidRPr="00C50266">
        <w:rPr>
          <w:sz w:val="18"/>
          <w:szCs w:val="18"/>
        </w:rPr>
        <w:t>line.When</w:t>
      </w:r>
      <w:proofErr w:type="gramEnd"/>
      <w:r w:rsidRPr="00C50266">
        <w:rPr>
          <w:sz w:val="18"/>
          <w:szCs w:val="18"/>
        </w:rPr>
        <w:t xml:space="preserve"> voting becomes like channel clicking on remote, it is left with little of the civic engagement of voting.When voting becomes indistinguishable from a poll, polling and voting merge.With the greater ease and anonymity of voting, a market for votes is unavoidable.Participation declines if people know the expected result too early, or where the legitimacy of the entire election is in question.</w:t>
      </w:r>
      <w:r>
        <w:rPr>
          <w:sz w:val="18"/>
          <w:szCs w:val="18"/>
        </w:rPr>
        <w:t xml:space="preserve"> </w:t>
      </w:r>
      <w:r w:rsidRPr="00C50266">
        <w:rPr>
          <w:sz w:val="18"/>
          <w:szCs w:val="18"/>
        </w:rPr>
        <w:t>§Direct access to public officials will be phony</w:t>
      </w:r>
      <w:r>
        <w:rPr>
          <w:sz w:val="18"/>
          <w:szCs w:val="18"/>
        </w:rPr>
        <w:t xml:space="preserve"> </w:t>
      </w:r>
      <w:r w:rsidRPr="00C50266">
        <w:rPr>
          <w:sz w:val="18"/>
          <w:szCs w:val="18"/>
        </w:rPr>
        <w:t>In 1997, Wired magazine and Merrill Lynch commissioned a study of the political attitudes of the“digital connected”</w:t>
      </w:r>
      <w:proofErr w:type="gramStart"/>
      <w:r w:rsidRPr="00C50266">
        <w:rPr>
          <w:sz w:val="18"/>
          <w:szCs w:val="18"/>
        </w:rPr>
        <w:t>.The</w:t>
      </w:r>
      <w:proofErr w:type="gramEnd"/>
      <w:r w:rsidRPr="00C50266">
        <w:rPr>
          <w:sz w:val="18"/>
          <w:szCs w:val="18"/>
        </w:rPr>
        <w:t xml:space="preserve"> results showed them more participatory, more patriotic, more pro-diversity, and more voting-active.They were religious (56% say they pray daily); pro-death penalty (3/4); pro-Marijuana legalization (71%); pro-market (%) and pro-democracy (57%).But are they outliers or the pioneers of a new model?At the time of the survey (1997) the digitally connected counted for 9% of the population; they were better educated, richer (82% owned securities); whites; younger; and more Republican than the population as a whole.In the Wired/Merrill Lynch survey, none of the demographic variables were corrected for.Other studies do so, and reach far less enthusiastic results.</w:t>
      </w:r>
      <w:r>
        <w:rPr>
          <w:sz w:val="18"/>
          <w:szCs w:val="18"/>
        </w:rPr>
        <w:t xml:space="preserve"> </w:t>
      </w:r>
      <w:r w:rsidRPr="00C50266">
        <w:rPr>
          <w:sz w:val="18"/>
          <w:szCs w:val="18"/>
        </w:rPr>
        <w:t xml:space="preserve">One study of the political engagement of Internet users finds that they are only slightly less likely to vote, and are more likely to contact elected </w:t>
      </w:r>
      <w:proofErr w:type="gramStart"/>
      <w:r w:rsidRPr="00C50266">
        <w:rPr>
          <w:sz w:val="18"/>
          <w:szCs w:val="18"/>
        </w:rPr>
        <w:t>officials.The</w:t>
      </w:r>
      <w:proofErr w:type="gramEnd"/>
      <w:r w:rsidRPr="00C50266">
        <w:rPr>
          <w:sz w:val="18"/>
          <w:szCs w:val="18"/>
        </w:rPr>
        <w:t xml:space="preserve"> Internet is thus a substitute for such contacts, not their generator.Furthermore, only weak causality is found.(Bimber 1998)</w:t>
      </w:r>
      <w:r>
        <w:rPr>
          <w:sz w:val="18"/>
          <w:szCs w:val="18"/>
        </w:rPr>
        <w:t xml:space="preserve"> </w:t>
      </w:r>
      <w:r w:rsidRPr="00C50266">
        <w:rPr>
          <w:sz w:val="18"/>
          <w:szCs w:val="18"/>
        </w:rPr>
        <w:t>Another survey finds that Internet users access political information roughly in the same proportions as users of other media, about 5% of their overall information usage (Pew, 1998).Another study finds that users of the Internet for political purposes tend to already involved.Thus, the Internet reinforces political activity rather than mobilizes new one (Norris, Pippa, 1999)</w:t>
      </w:r>
      <w:r>
        <w:rPr>
          <w:sz w:val="18"/>
          <w:szCs w:val="18"/>
        </w:rPr>
        <w:t xml:space="preserve"> </w:t>
      </w:r>
      <w:r w:rsidRPr="00C50266">
        <w:rPr>
          <w:sz w:val="18"/>
          <w:szCs w:val="18"/>
        </w:rPr>
        <w:t xml:space="preserve">Yes, anybody can fire off email messages to public officials and perhaps even get a reply, and this provides an illusion of access.But the limited resource will still be scarce: the attention of those officials. By necessity, only a few messages will get </w:t>
      </w:r>
      <w:proofErr w:type="gramStart"/>
      <w:r w:rsidRPr="00C50266">
        <w:rPr>
          <w:sz w:val="18"/>
          <w:szCs w:val="18"/>
        </w:rPr>
        <w:t>through.Replies</w:t>
      </w:r>
      <w:proofErr w:type="gramEnd"/>
      <w:r w:rsidRPr="00C50266">
        <w:rPr>
          <w:sz w:val="18"/>
          <w:szCs w:val="18"/>
        </w:rPr>
        <w:t xml:space="preserve"> are canned, like answering machines.If anything, the greater flood of messages will make gatekeepers more important than ever: power brokers that can provide access to the official. As demand increases while the supply is static, the price of access goes up, as does the commission to the </w:t>
      </w:r>
      <w:proofErr w:type="gramStart"/>
      <w:r w:rsidRPr="00C50266">
        <w:rPr>
          <w:sz w:val="18"/>
          <w:szCs w:val="18"/>
        </w:rPr>
        <w:t>middle-man</w:t>
      </w:r>
      <w:proofErr w:type="gramEnd"/>
      <w:r w:rsidRPr="00C50266">
        <w:rPr>
          <w:sz w:val="18"/>
          <w:szCs w:val="18"/>
        </w:rPr>
        <w:t>. This does not help the democratic process.</w:t>
      </w:r>
      <w:r>
        <w:rPr>
          <w:sz w:val="18"/>
          <w:szCs w:val="18"/>
        </w:rPr>
        <w:t xml:space="preserve"> </w:t>
      </w:r>
      <w:r w:rsidRPr="00C50266">
        <w:rPr>
          <w:sz w:val="18"/>
          <w:szCs w:val="18"/>
        </w:rPr>
        <w:t xml:space="preserve">Indeed, public opinion can be </w:t>
      </w:r>
      <w:proofErr w:type="gramStart"/>
      <w:r w:rsidRPr="00C50266">
        <w:rPr>
          <w:sz w:val="18"/>
          <w:szCs w:val="18"/>
        </w:rPr>
        <w:t>manufactured.Email</w:t>
      </w:r>
      <w:proofErr w:type="gramEnd"/>
      <w:r w:rsidRPr="00C50266">
        <w:rPr>
          <w:sz w:val="18"/>
          <w:szCs w:val="18"/>
        </w:rPr>
        <w:t xml:space="preserve"> campaigns can substitute technology and organization for people.Instead of grass roots one can create what has been described as “Astroturf”,. </w:t>
      </w:r>
      <w:proofErr w:type="gramStart"/>
      <w:r w:rsidRPr="00C50266">
        <w:rPr>
          <w:sz w:val="18"/>
          <w:szCs w:val="18"/>
        </w:rPr>
        <w:t>i</w:t>
      </w:r>
      <w:proofErr w:type="gramEnd"/>
      <w:r w:rsidRPr="00C50266">
        <w:rPr>
          <w:sz w:val="18"/>
          <w:szCs w:val="18"/>
        </w:rPr>
        <w:t>.e. manufactured expression of public opinion.</w:t>
      </w:r>
      <w:r>
        <w:rPr>
          <w:sz w:val="18"/>
          <w:szCs w:val="18"/>
        </w:rPr>
        <w:t xml:space="preserve"> </w:t>
      </w:r>
      <w:r w:rsidRPr="00C50266">
        <w:rPr>
          <w:sz w:val="18"/>
          <w:szCs w:val="18"/>
        </w:rPr>
        <w:t>Ironically, the most effective means of communication (outside of a bank check) becomes the lowest in tech: the handwritten letter (Blau, 1988)</w:t>
      </w:r>
      <w:r>
        <w:rPr>
          <w:sz w:val="18"/>
          <w:szCs w:val="18"/>
        </w:rPr>
        <w:t xml:space="preserve"> </w:t>
      </w:r>
      <w:r w:rsidRPr="00C50266">
        <w:rPr>
          <w:sz w:val="18"/>
          <w:szCs w:val="18"/>
        </w:rPr>
        <w:t>If, in the words of a famous cartoon, on the Internet nobody knows that you are a dog, then everyone is likely to be treated as one.</w:t>
      </w:r>
      <w:r>
        <w:rPr>
          <w:sz w:val="18"/>
          <w:szCs w:val="18"/>
        </w:rPr>
        <w:t xml:space="preserve"> </w:t>
      </w:r>
      <w:r w:rsidRPr="00C50266">
        <w:rPr>
          <w:sz w:val="18"/>
          <w:szCs w:val="18"/>
        </w:rPr>
        <w:t>•The Internet facilitates the International Manipulation of Domestic Politics.</w:t>
      </w:r>
      <w:r>
        <w:rPr>
          <w:sz w:val="18"/>
          <w:szCs w:val="18"/>
        </w:rPr>
        <w:t xml:space="preserve"> </w:t>
      </w:r>
      <w:r w:rsidRPr="00C50266">
        <w:rPr>
          <w:sz w:val="18"/>
          <w:szCs w:val="18"/>
        </w:rPr>
        <w:t>Cross-border interference in national politics becomes easier with the Internet.Why negotiate with the US ambassador if one can target a key Congressional chairman by an e-mail campaign</w:t>
      </w:r>
      <w:proofErr w:type="gramStart"/>
      <w:r w:rsidRPr="00C50266">
        <w:rPr>
          <w:sz w:val="18"/>
          <w:szCs w:val="18"/>
        </w:rPr>
        <w:t>,chat</w:t>
      </w:r>
      <w:proofErr w:type="gramEnd"/>
      <w:r w:rsidRPr="00C50266">
        <w:rPr>
          <w:sz w:val="18"/>
          <w:szCs w:val="18"/>
        </w:rPr>
        <w:t xml:space="preserve"> group interventions, and misinformation, and intraceable donations.People have started to worry about computer attacks by terrorists.They should worry more about state-sponsored interferences into other countries’ electronic politics.</w:t>
      </w:r>
      <w:r>
        <w:rPr>
          <w:sz w:val="18"/>
          <w:szCs w:val="18"/>
        </w:rPr>
        <w:t xml:space="preserve"> </w:t>
      </w:r>
      <w:r w:rsidRPr="00C50266">
        <w:rPr>
          <w:sz w:val="18"/>
          <w:szCs w:val="18"/>
        </w:rPr>
        <w:t>Indeed, it is increasingly difficult to conduct national politics and policies in a globalized world, where distance and borders are less important than in the past, even if one does not share the hyperbole of the “evaporation” of the Nation State (Negroponte 1995)</w:t>
      </w:r>
      <w:proofErr w:type="gramStart"/>
      <w:r w:rsidRPr="00C50266">
        <w:rPr>
          <w:sz w:val="18"/>
          <w:szCs w:val="18"/>
        </w:rPr>
        <w:t>.The</w:t>
      </w:r>
      <w:proofErr w:type="gramEnd"/>
      <w:r w:rsidRPr="00C50266">
        <w:rPr>
          <w:sz w:val="18"/>
          <w:szCs w:val="18"/>
        </w:rPr>
        <w:t xml:space="preserve"> difficulty of societies to control their own affairs leads, inevitably, to backlash and regulatory intervention.</w:t>
      </w:r>
      <w:r>
        <w:rPr>
          <w:sz w:val="18"/>
          <w:szCs w:val="18"/>
        </w:rPr>
        <w:t xml:space="preserve"> </w:t>
      </w:r>
      <w:r w:rsidRPr="00C50266">
        <w:rPr>
          <w:sz w:val="18"/>
          <w:szCs w:val="18"/>
        </w:rPr>
        <w:t>Conclusion:</w:t>
      </w:r>
      <w:r>
        <w:rPr>
          <w:sz w:val="18"/>
          <w:szCs w:val="18"/>
        </w:rPr>
        <w:t xml:space="preserve"> </w:t>
      </w:r>
      <w:r w:rsidRPr="006A4B8F">
        <w:rPr>
          <w:rStyle w:val="StyleUnderline"/>
        </w:rPr>
        <w:t>It is easy to romanticize the past of democracy as Athenian debates in front of an involved citizenry, and to believe that its return by electronic means is neigh</w:t>
      </w:r>
      <w:r w:rsidRPr="00C50266">
        <w:rPr>
          <w:sz w:val="18"/>
          <w:szCs w:val="18"/>
        </w:rPr>
        <w:t>.</w:t>
      </w:r>
      <w:r>
        <w:rPr>
          <w:sz w:val="18"/>
          <w:szCs w:val="18"/>
        </w:rPr>
        <w:t xml:space="preserve"> </w:t>
      </w:r>
      <w:r w:rsidRPr="007C3ACE">
        <w:rPr>
          <w:rStyle w:val="StyleUnderline"/>
        </w:rPr>
        <w:t>A quick look to in the rear-view mirror, to radio and then TV, is sobering</w:t>
      </w:r>
      <w:r w:rsidRPr="00C50266">
        <w:rPr>
          <w:sz w:val="18"/>
          <w:szCs w:val="18"/>
        </w:rPr>
        <w:t>.</w:t>
      </w:r>
      <w:r>
        <w:rPr>
          <w:sz w:val="18"/>
          <w:szCs w:val="18"/>
        </w:rPr>
        <w:t xml:space="preserve"> </w:t>
      </w:r>
      <w:r w:rsidRPr="00813912">
        <w:rPr>
          <w:rStyle w:val="StyleUnderline"/>
        </w:rPr>
        <w:t>Here, too, the then new media were heralded as harbingers of a new and improved political dialogue.</w:t>
      </w:r>
      <w:r>
        <w:rPr>
          <w:rStyle w:val="StyleUnderline"/>
        </w:rPr>
        <w:t xml:space="preserve"> </w:t>
      </w:r>
      <w:r w:rsidRPr="00813912">
        <w:rPr>
          <w:rStyle w:val="StyleUnderline"/>
        </w:rPr>
        <w:t>But the reality of those media has been is one of cacophony, fragmentation, increasing cost, and declining value of “hard” information</w:t>
      </w:r>
      <w:r w:rsidRPr="00C50266">
        <w:rPr>
          <w:sz w:val="18"/>
          <w:szCs w:val="18"/>
        </w:rPr>
        <w:t>.</w:t>
      </w:r>
      <w:r>
        <w:rPr>
          <w:sz w:val="18"/>
          <w:szCs w:val="18"/>
        </w:rPr>
        <w:t xml:space="preserve"> </w:t>
      </w:r>
      <w:r w:rsidRPr="00C50266">
        <w:rPr>
          <w:sz w:val="18"/>
          <w:szCs w:val="18"/>
        </w:rPr>
        <w:t>The Internet makes it easier to gather and assemble information, to deliberate and to express oneself, and to organize and coordinate action</w:t>
      </w:r>
      <w:proofErr w:type="gramStart"/>
      <w:r w:rsidRPr="00C50266">
        <w:rPr>
          <w:sz w:val="18"/>
          <w:szCs w:val="18"/>
        </w:rPr>
        <w:t>.(</w:t>
      </w:r>
      <w:proofErr w:type="gramEnd"/>
      <w:r w:rsidRPr="00C50266">
        <w:rPr>
          <w:sz w:val="18"/>
          <w:szCs w:val="18"/>
        </w:rPr>
        <w:t>Blau, 1998).</w:t>
      </w:r>
      <w:r>
        <w:rPr>
          <w:sz w:val="18"/>
          <w:szCs w:val="18"/>
        </w:rPr>
        <w:t xml:space="preserve"> </w:t>
      </w:r>
      <w:r w:rsidRPr="00C50266">
        <w:rPr>
          <w:sz w:val="18"/>
          <w:szCs w:val="18"/>
        </w:rPr>
        <w:t>It would be simplistic to deny that the Internet can mobilize hard-to-reach groups, and that it has unleashed much energy and creativity.</w:t>
      </w:r>
      <w:r>
        <w:rPr>
          <w:sz w:val="18"/>
          <w:szCs w:val="18"/>
        </w:rPr>
        <w:t xml:space="preserve"> </w:t>
      </w:r>
      <w:r w:rsidRPr="00C50266">
        <w:rPr>
          <w:sz w:val="18"/>
          <w:szCs w:val="18"/>
        </w:rPr>
        <w:t>Obviously there will be some shining success stories.</w:t>
      </w:r>
      <w:r>
        <w:rPr>
          <w:sz w:val="18"/>
          <w:szCs w:val="18"/>
        </w:rPr>
        <w:t xml:space="preserve"> </w:t>
      </w:r>
      <w:r w:rsidRPr="00C50266">
        <w:rPr>
          <w:sz w:val="18"/>
          <w:szCs w:val="18"/>
        </w:rPr>
        <w:t xml:space="preserve">But </w:t>
      </w:r>
      <w:r w:rsidRPr="00BF2A35">
        <w:rPr>
          <w:rStyle w:val="StyleUnderline"/>
        </w:rPr>
        <w:t>it would be equally naïve to cling to the image of the early Internet - - nonprofit, cooperative, and free - - and ignore that it is becoming a commercial medium</w:t>
      </w:r>
      <w:r w:rsidRPr="00C50266">
        <w:rPr>
          <w:sz w:val="18"/>
          <w:szCs w:val="18"/>
        </w:rPr>
        <w:t>, like commercial broadcasting that replaced amateur ham radio.</w:t>
      </w:r>
      <w:r>
        <w:rPr>
          <w:sz w:val="18"/>
          <w:szCs w:val="18"/>
        </w:rPr>
        <w:t xml:space="preserve"> </w:t>
      </w:r>
      <w:r w:rsidRPr="00C50266">
        <w:rPr>
          <w:sz w:val="18"/>
          <w:szCs w:val="18"/>
        </w:rPr>
        <w:t xml:space="preserve">Large segments of society are disenchanted with a political system is that often unresponsive, frequently affected by campaign contributions, and always </w:t>
      </w:r>
      <w:proofErr w:type="gramStart"/>
      <w:r w:rsidRPr="00C50266">
        <w:rPr>
          <w:sz w:val="18"/>
          <w:szCs w:val="18"/>
        </w:rPr>
        <w:t>slow.</w:t>
      </w:r>
      <w:proofErr w:type="gramEnd"/>
      <w:r>
        <w:rPr>
          <w:sz w:val="18"/>
          <w:szCs w:val="18"/>
        </w:rPr>
        <w:t xml:space="preserve"> </w:t>
      </w:r>
      <w:r w:rsidRPr="00C50266">
        <w:rPr>
          <w:sz w:val="18"/>
          <w:szCs w:val="18"/>
        </w:rPr>
        <w:t>To remedy such flaws, various solutions have been offered and embraced.</w:t>
      </w:r>
      <w:r>
        <w:rPr>
          <w:sz w:val="18"/>
          <w:szCs w:val="18"/>
        </w:rPr>
        <w:t xml:space="preserve"> </w:t>
      </w:r>
      <w:r w:rsidRPr="00C50266">
        <w:rPr>
          <w:sz w:val="18"/>
          <w:szCs w:val="18"/>
        </w:rPr>
        <w:t>To some it is to return to spirituality.</w:t>
      </w:r>
      <w:r>
        <w:rPr>
          <w:sz w:val="18"/>
          <w:szCs w:val="18"/>
        </w:rPr>
        <w:t xml:space="preserve"> </w:t>
      </w:r>
      <w:r w:rsidRPr="00C50266">
        <w:rPr>
          <w:sz w:val="18"/>
          <w:szCs w:val="18"/>
        </w:rPr>
        <w:t>For others it is to reduce the role of government and hence the scope of the democratic process.</w:t>
      </w:r>
      <w:r>
        <w:rPr>
          <w:sz w:val="18"/>
          <w:szCs w:val="18"/>
        </w:rPr>
        <w:t xml:space="preserve"> </w:t>
      </w:r>
      <w:r w:rsidRPr="00C50266">
        <w:rPr>
          <w:sz w:val="18"/>
          <w:szCs w:val="18"/>
        </w:rPr>
        <w:t>And to others, it is the hope for technical solution like the Internet.</w:t>
      </w:r>
      <w:r>
        <w:rPr>
          <w:sz w:val="18"/>
          <w:szCs w:val="18"/>
        </w:rPr>
        <w:t xml:space="preserve"> </w:t>
      </w:r>
      <w:r w:rsidRPr="00B83955">
        <w:rPr>
          <w:sz w:val="18"/>
          <w:szCs w:val="18"/>
        </w:rPr>
        <w:t xml:space="preserve">Yet, </w:t>
      </w:r>
      <w:r w:rsidRPr="00CD6CCC">
        <w:rPr>
          <w:rStyle w:val="StyleUnderline"/>
        </w:rPr>
        <w:t>it would only lead to disappointment if the Internet would be sold as the snake oil cure for all kinds of social problems</w:t>
      </w:r>
      <w:r w:rsidRPr="00C50266">
        <w:rPr>
          <w:sz w:val="18"/>
          <w:szCs w:val="18"/>
        </w:rPr>
        <w:t>.</w:t>
      </w:r>
      <w:r>
        <w:rPr>
          <w:sz w:val="18"/>
          <w:szCs w:val="18"/>
        </w:rPr>
        <w:t xml:space="preserve"> </w:t>
      </w:r>
      <w:r w:rsidRPr="00AC6F8E">
        <w:rPr>
          <w:rStyle w:val="StyleUnderline"/>
        </w:rPr>
        <w:t>It simply cannot simply sustain such an expectation</w:t>
      </w:r>
      <w:r w:rsidRPr="00C50266">
        <w:rPr>
          <w:sz w:val="18"/>
          <w:szCs w:val="18"/>
        </w:rPr>
        <w:t>.</w:t>
      </w:r>
      <w:r>
        <w:rPr>
          <w:sz w:val="18"/>
          <w:szCs w:val="18"/>
        </w:rPr>
        <w:t xml:space="preserve"> </w:t>
      </w:r>
      <w:r w:rsidRPr="00C50266">
        <w:rPr>
          <w:sz w:val="18"/>
          <w:szCs w:val="18"/>
        </w:rPr>
        <w:t xml:space="preserve">Indeed </w:t>
      </w:r>
      <w:r w:rsidRPr="00775534">
        <w:rPr>
          <w:rStyle w:val="StyleUnderline"/>
        </w:rPr>
        <w:t xml:space="preserve">if anything, </w:t>
      </w:r>
      <w:r w:rsidRPr="00CD6CCC">
        <w:rPr>
          <w:rStyle w:val="StyleUnderline"/>
        </w:rPr>
        <w:t>the Internet will lead to less stability, more fragmentation, less ability to fashion consensus, more interest group pluralism</w:t>
      </w:r>
      <w:r w:rsidRPr="00C50266">
        <w:rPr>
          <w:sz w:val="18"/>
          <w:szCs w:val="18"/>
        </w:rPr>
        <w:t>.</w:t>
      </w:r>
      <w:r>
        <w:rPr>
          <w:sz w:val="18"/>
          <w:szCs w:val="18"/>
        </w:rPr>
        <w:t xml:space="preserve"> </w:t>
      </w:r>
      <w:r w:rsidRPr="00C50266">
        <w:rPr>
          <w:sz w:val="18"/>
          <w:szCs w:val="18"/>
        </w:rPr>
        <w:t>High capacity computers connected to high-speed networks are no remedies for flaws in a political system.</w:t>
      </w:r>
      <w:r>
        <w:rPr>
          <w:sz w:val="18"/>
          <w:szCs w:val="18"/>
        </w:rPr>
        <w:t xml:space="preserve"> </w:t>
      </w:r>
      <w:r w:rsidRPr="00C50266">
        <w:rPr>
          <w:sz w:val="18"/>
          <w:szCs w:val="18"/>
        </w:rPr>
        <w:t>There is no quick fix.</w:t>
      </w:r>
      <w:r>
        <w:rPr>
          <w:sz w:val="18"/>
          <w:szCs w:val="18"/>
        </w:rPr>
        <w:t xml:space="preserve"> </w:t>
      </w:r>
      <w:r w:rsidRPr="00C50266">
        <w:rPr>
          <w:sz w:val="18"/>
          <w:szCs w:val="18"/>
        </w:rPr>
        <w:t>There is no silver bullet.</w:t>
      </w:r>
      <w:r>
        <w:rPr>
          <w:sz w:val="18"/>
          <w:szCs w:val="18"/>
        </w:rPr>
        <w:t xml:space="preserve"> </w:t>
      </w:r>
      <w:r w:rsidRPr="00C50266">
        <w:rPr>
          <w:sz w:val="18"/>
          <w:szCs w:val="18"/>
        </w:rPr>
        <w:t>There is no free lunch.</w:t>
      </w:r>
    </w:p>
    <w:p w:rsidR="00735978" w:rsidRDefault="00735978" w:rsidP="00735978"/>
    <w:p w:rsidR="00735978" w:rsidRPr="00DD309E" w:rsidRDefault="00735978" w:rsidP="00735978"/>
    <w:p w:rsidR="00735978" w:rsidRPr="00B2101B" w:rsidRDefault="00735978" w:rsidP="00735978"/>
    <w:p w:rsidR="00735978" w:rsidRPr="00B2101B" w:rsidRDefault="00735978" w:rsidP="00735978"/>
    <w:p w:rsidR="00735978" w:rsidRPr="00B2101B" w:rsidRDefault="00735978" w:rsidP="00735978">
      <w:pPr>
        <w:pStyle w:val="Heading3"/>
      </w:pPr>
      <w:bookmarkStart w:id="20" w:name="_Toc420933455"/>
      <w:r w:rsidRPr="00B2101B">
        <w:t>Ext 3 – Alternate Causes</w:t>
      </w:r>
      <w:bookmarkEnd w:id="20"/>
    </w:p>
    <w:p w:rsidR="00735978" w:rsidRPr="00B2101B" w:rsidRDefault="00735978" w:rsidP="00735978"/>
    <w:p w:rsidR="00735978" w:rsidRPr="00B2101B" w:rsidRDefault="00735978" w:rsidP="00735978">
      <w:pPr>
        <w:pStyle w:val="Heading4"/>
      </w:pPr>
      <w:r w:rsidRPr="00B2101B">
        <w:t xml:space="preserve">The U.S. is pushing TPP – that destroys </w:t>
      </w:r>
      <w:proofErr w:type="gramStart"/>
      <w:r w:rsidRPr="00B2101B">
        <w:t>internet</w:t>
      </w:r>
      <w:proofErr w:type="gramEnd"/>
      <w:r w:rsidRPr="00B2101B">
        <w:t xml:space="preserve"> freedom</w:t>
      </w:r>
    </w:p>
    <w:p w:rsidR="00735978" w:rsidRPr="00B2101B" w:rsidRDefault="00735978" w:rsidP="00735978">
      <w:r w:rsidRPr="00B2101B">
        <w:rPr>
          <w:b/>
          <w:bCs/>
          <w:sz w:val="24"/>
        </w:rPr>
        <w:t xml:space="preserve">Nevins, 15 </w:t>
      </w:r>
      <w:r w:rsidRPr="00B2101B">
        <w:rPr>
          <w:rStyle w:val="10pt"/>
        </w:rPr>
        <w:t>(Sean, Washington DC based staff writer for MintPress focusing on foreign affairs, and the intersection of politics and policy. 5-7-15. “The TPP Threatens A Free And Open Internet” http://www.mintpressnews.com/the-tpp-could-curtail-internet-freedom-national-sovereignty-free-open-internet/205383/)</w:t>
      </w:r>
    </w:p>
    <w:p w:rsidR="00735978" w:rsidRPr="00B2101B" w:rsidRDefault="00735978" w:rsidP="00735978"/>
    <w:p w:rsidR="00735978" w:rsidRDefault="00735978" w:rsidP="00735978">
      <w:r w:rsidRPr="00735978">
        <w:rPr>
          <w:rStyle w:val="StyleUnderline"/>
        </w:rPr>
        <w:t>Legislation to “fast track” the Trans-Pacific Partnership (TPP) has moved through both committees in the House and the Senate</w:t>
      </w:r>
      <w:r w:rsidRPr="00B2101B">
        <w:t xml:space="preserve">. </w:t>
      </w:r>
      <w:r w:rsidRPr="00B2101B">
        <w:rPr>
          <w:rStyle w:val="10pt"/>
        </w:rPr>
        <w:t>This legislation, which would enable President Barack Obama to negotiate the terms of the international agreement without congressional input, is now on the floor of the House.</w:t>
      </w:r>
      <w:r>
        <w:rPr>
          <w:rStyle w:val="10pt"/>
        </w:rPr>
        <w:t xml:space="preserve"> </w:t>
      </w:r>
      <w:r w:rsidRPr="00B2101B">
        <w:rPr>
          <w:rStyle w:val="10pt"/>
        </w:rPr>
        <w:t xml:space="preserve">While the TPP has come under increasing scrutiny for its potential to erode the sovereignty of countries, </w:t>
      </w:r>
      <w:r w:rsidRPr="00735978">
        <w:rPr>
          <w:rStyle w:val="StyleUnderline"/>
        </w:rPr>
        <w:t xml:space="preserve">an </w:t>
      </w:r>
      <w:proofErr w:type="gramStart"/>
      <w:r w:rsidRPr="00735978">
        <w:rPr>
          <w:rStyle w:val="StyleUnderline"/>
        </w:rPr>
        <w:t>often overlooked</w:t>
      </w:r>
      <w:proofErr w:type="gramEnd"/>
      <w:r w:rsidRPr="00735978">
        <w:rPr>
          <w:rStyle w:val="StyleUnderline"/>
        </w:rPr>
        <w:t xml:space="preserve"> aspect of the treaty is its threat to a free and open Internet.</w:t>
      </w:r>
      <w:r>
        <w:rPr>
          <w:rStyle w:val="StyleUnderline"/>
        </w:rPr>
        <w:t xml:space="preserve"> </w:t>
      </w:r>
      <w:r w:rsidRPr="00735978">
        <w:rPr>
          <w:rStyle w:val="StyleUnderline"/>
        </w:rPr>
        <w:t>“The Trans-Pacific Partnership is pushing the worst parts of U.S. copyright policy on the rest of the world without expanding protections for fair use,</w:t>
      </w:r>
      <w:r w:rsidRPr="00B2101B">
        <w:rPr>
          <w:rStyle w:val="10pt"/>
        </w:rPr>
        <w:t>” said Evan Greer, campaign manager with Fight for the Future, an organization dedicated to protecting Internet freedoms.</w:t>
      </w:r>
      <w:r>
        <w:rPr>
          <w:rStyle w:val="10pt"/>
        </w:rPr>
        <w:t xml:space="preserve"> </w:t>
      </w:r>
      <w:r w:rsidRPr="00B2101B">
        <w:rPr>
          <w:rStyle w:val="10pt"/>
        </w:rPr>
        <w:t>Speaking to MintPress News, Greer explained that</w:t>
      </w:r>
      <w:r w:rsidRPr="00B2101B">
        <w:t xml:space="preserve"> </w:t>
      </w:r>
      <w:r w:rsidRPr="00735978">
        <w:rPr>
          <w:rStyle w:val="StyleUnderline"/>
        </w:rPr>
        <w:t>the TPP has the potential to create a system in which content could be censored with a copyright claim without maintaining basic protections to protect freedom of speech and innovation on the Internet. This could potentially allow copyright laws to be used by powerful institutions to pull down legitimate free speech on the Internet.</w:t>
      </w:r>
      <w:r>
        <w:rPr>
          <w:rStyle w:val="10pt"/>
        </w:rPr>
        <w:t xml:space="preserve"> </w:t>
      </w:r>
      <w:r w:rsidRPr="00B2101B">
        <w:rPr>
          <w:rStyle w:val="10pt"/>
        </w:rPr>
        <w:t>Yet Greer also acknowledged that nothing about the TPP is known for sure.</w:t>
      </w:r>
      <w:r>
        <w:rPr>
          <w:rStyle w:val="10pt"/>
        </w:rPr>
        <w:t xml:space="preserve"> </w:t>
      </w:r>
      <w:r w:rsidRPr="00B2101B">
        <w:rPr>
          <w:rStyle w:val="10pt"/>
        </w:rPr>
        <w:t>“The fundamental problem here is that we don’t know enough about it to know how it might affect us,” he said. “That’s one of the biggest problems. Internet users should have a say and a voice to access policy when it affects them.”</w:t>
      </w:r>
      <w:r>
        <w:rPr>
          <w:rStyle w:val="10pt"/>
        </w:rPr>
        <w:t xml:space="preserve"> </w:t>
      </w:r>
      <w:r w:rsidRPr="00B2101B">
        <w:rPr>
          <w:rStyle w:val="10pt"/>
        </w:rPr>
        <w:t>SOPA and the TPP</w:t>
      </w:r>
      <w:r>
        <w:rPr>
          <w:rStyle w:val="10pt"/>
        </w:rPr>
        <w:t xml:space="preserve"> </w:t>
      </w:r>
      <w:r w:rsidRPr="00B2101B">
        <w:rPr>
          <w:rStyle w:val="10pt"/>
        </w:rPr>
        <w:t>Fight for the Future formed in the lead up to fight the Stop Online Piracy Act (SOPA) and PROTECT IP Act (PIPA) in 2012. Aiming to combat copyright infringement, those acts were promoted by Hollywood entertainment companies to censor websites caught broadcasting their content.</w:t>
      </w:r>
      <w:r>
        <w:rPr>
          <w:rStyle w:val="10pt"/>
        </w:rPr>
        <w:t xml:space="preserve"> </w:t>
      </w:r>
      <w:r w:rsidRPr="00B2101B">
        <w:rPr>
          <w:rStyle w:val="10pt"/>
        </w:rPr>
        <w:t>However,</w:t>
      </w:r>
      <w:r w:rsidRPr="00B2101B">
        <w:t xml:space="preserve"> t</w:t>
      </w:r>
      <w:r w:rsidRPr="00735978">
        <w:rPr>
          <w:rStyle w:val="StyleUnderline"/>
        </w:rPr>
        <w:t>he legislation would have enabled law enforcement to wield much larger powers.</w:t>
      </w:r>
      <w:r w:rsidRPr="00B2101B">
        <w:rPr>
          <w:rStyle w:val="10pt"/>
          <w:b/>
          <w:bCs/>
          <w:u w:val="single"/>
        </w:rPr>
        <w:t xml:space="preserve"> </w:t>
      </w:r>
      <w:r w:rsidRPr="00B2101B">
        <w:rPr>
          <w:rStyle w:val="10pt"/>
        </w:rPr>
        <w:t>The Electronic Frontier Foundation explains:</w:t>
      </w:r>
      <w:r>
        <w:rPr>
          <w:rStyle w:val="StyleUnderline"/>
        </w:rPr>
        <w:t xml:space="preserve"> </w:t>
      </w:r>
      <w:r w:rsidRPr="00735978">
        <w:rPr>
          <w:rStyle w:val="StyleUnderline"/>
        </w:rPr>
        <w:t>“Although the bills were ostensibly aimed at reaching foreign websites dedicated to providing illegal content, their provisions would allow for removal of enormous amounts of non-infringing content including political and other speech from the Web.”</w:t>
      </w:r>
      <w:r>
        <w:rPr>
          <w:rStyle w:val="10pt"/>
        </w:rPr>
        <w:t xml:space="preserve"> </w:t>
      </w:r>
      <w:r w:rsidRPr="00B2101B">
        <w:rPr>
          <w:rStyle w:val="10pt"/>
        </w:rPr>
        <w:t>Fight for the Future was instrumental in launching the SOPA Strike, the largest online protest in history. An array of companies and personal websites participating blacked out their websites for 12 hours on Jan. 18, 2012, many using Fight for the Future’s online tools. Some of those companies included Internet giants like Google, WordPress, Wikipedia and Flickr.</w:t>
      </w:r>
      <w:r>
        <w:rPr>
          <w:rStyle w:val="10pt"/>
        </w:rPr>
        <w:t xml:space="preserve"> </w:t>
      </w:r>
      <w:r w:rsidRPr="00B2101B">
        <w:rPr>
          <w:rStyle w:val="10pt"/>
        </w:rPr>
        <w:t xml:space="preserve">There is a direct line from SOPA to the TPP. Some of the same Hollywood lobbying firms that helped to write legislation and promote SOPA </w:t>
      </w:r>
      <w:proofErr w:type="gramStart"/>
      <w:r w:rsidRPr="00B2101B">
        <w:rPr>
          <w:rStyle w:val="10pt"/>
        </w:rPr>
        <w:t>are</w:t>
      </w:r>
      <w:proofErr w:type="gramEnd"/>
      <w:r w:rsidRPr="00B2101B">
        <w:rPr>
          <w:rStyle w:val="10pt"/>
        </w:rPr>
        <w:t xml:space="preserve"> now working on the Internet copyright chapter of the TPP, according to Greer. These firms include the Recording Industry Association of America and the Motion Picture Association of America.</w:t>
      </w:r>
      <w:r>
        <w:rPr>
          <w:rStyle w:val="10pt"/>
        </w:rPr>
        <w:t xml:space="preserve"> </w:t>
      </w:r>
      <w:r w:rsidRPr="00B2101B">
        <w:rPr>
          <w:rStyle w:val="10pt"/>
        </w:rPr>
        <w:t>“Essentially, after SOPA they realized they were never going to be able to get these draconian laws passed publically, so they’ve been trying to get them pushed into these secretive trade agreements,” Greer said.</w:t>
      </w:r>
      <w:r>
        <w:rPr>
          <w:rStyle w:val="StyleUnderline"/>
        </w:rPr>
        <w:t xml:space="preserve"> </w:t>
      </w:r>
      <w:r w:rsidRPr="00735978">
        <w:rPr>
          <w:rStyle w:val="StyleUnderline"/>
        </w:rPr>
        <w:t>According to the EFF, the TPP could potentially criminalize Internet users for non-commercial activities like file sharing.</w:t>
      </w:r>
      <w:r w:rsidRPr="00B2101B">
        <w:rPr>
          <w:rStyle w:val="10pt"/>
        </w:rPr>
        <w:t xml:space="preserve"> The organization, which works to defend civil liberties in the digital world, explained that the United States is attempting to put language in the treaty that would criminalize anyone who publishes work on a “commercial scale,” with penalties including prison and hefty monetary fine</w:t>
      </w:r>
      <w:r w:rsidRPr="00B2101B">
        <w:t>s.</w:t>
      </w:r>
      <w:r>
        <w:rPr>
          <w:rStyle w:val="StyleUnderline"/>
        </w:rPr>
        <w:t xml:space="preserve"> </w:t>
      </w:r>
      <w:r w:rsidRPr="00735978">
        <w:rPr>
          <w:rStyle w:val="StyleUnderline"/>
        </w:rPr>
        <w:t>EFF explains the problem with the text’s language:</w:t>
      </w:r>
      <w:r>
        <w:rPr>
          <w:rStyle w:val="StyleUnderline"/>
        </w:rPr>
        <w:t xml:space="preserve"> </w:t>
      </w:r>
      <w:r w:rsidRPr="00735978">
        <w:rPr>
          <w:rStyle w:val="StyleUnderline"/>
        </w:rPr>
        <w:t>“As anyone who has ever had a meme go viral knows, it is very easy to distribute content on a commercial scale online, even without it being a money-making operation. That means fans who distribute subtitles to foreign movies or anime, or archivists and librarians who preserve and upload old books, videos, games, or music, could go to jail or face huge fines for their work. Someone who makes a remix film and puts it online could be under threat. Such a broad definition is ripe for abuse, and we’ve seen such abuse happen many times before.”</w:t>
      </w:r>
    </w:p>
    <w:p w:rsidR="00735978" w:rsidRPr="00B2101B" w:rsidRDefault="00735978" w:rsidP="00735978"/>
    <w:p w:rsidR="00735978" w:rsidRDefault="00735978" w:rsidP="00735978">
      <w:pPr>
        <w:pStyle w:val="Heading3"/>
      </w:pPr>
      <w:bookmarkStart w:id="21" w:name="_Toc420933456"/>
      <w:r>
        <w:t>Ext 7 – Internet not that great</w:t>
      </w:r>
      <w:bookmarkEnd w:id="21"/>
    </w:p>
    <w:p w:rsidR="00735978" w:rsidRDefault="00735978" w:rsidP="00735978"/>
    <w:p w:rsidR="00735978" w:rsidRDefault="00735978" w:rsidP="00735978">
      <w:pPr>
        <w:pStyle w:val="Heading4"/>
      </w:pPr>
      <w:r>
        <w:t xml:space="preserve">Your data is bad --- the </w:t>
      </w:r>
      <w:proofErr w:type="gramStart"/>
      <w:r>
        <w:t>internet</w:t>
      </w:r>
      <w:proofErr w:type="gramEnd"/>
      <w:r>
        <w:t xml:space="preserve"> isn’t that important</w:t>
      </w:r>
    </w:p>
    <w:p w:rsidR="00735978" w:rsidRPr="00380429" w:rsidRDefault="00735978" w:rsidP="00735978">
      <w:pPr>
        <w:rPr>
          <w:sz w:val="18"/>
          <w:szCs w:val="18"/>
        </w:rPr>
      </w:pPr>
      <w:proofErr w:type="gramStart"/>
      <w:r w:rsidRPr="00380429">
        <w:rPr>
          <w:sz w:val="18"/>
          <w:szCs w:val="18"/>
        </w:rPr>
        <w:t xml:space="preserve">Charles </w:t>
      </w:r>
      <w:r w:rsidRPr="00380429">
        <w:rPr>
          <w:rStyle w:val="Heading4Char"/>
        </w:rPr>
        <w:t>Kenny</w:t>
      </w:r>
      <w:r w:rsidRPr="00380429">
        <w:rPr>
          <w:sz w:val="18"/>
          <w:szCs w:val="18"/>
        </w:rPr>
        <w:t>, 6/17/</w:t>
      </w:r>
      <w:r w:rsidRPr="00380429">
        <w:rPr>
          <w:rStyle w:val="Heading4Char"/>
        </w:rPr>
        <w:t>2013</w:t>
      </w:r>
      <w:r w:rsidRPr="00380429">
        <w:rPr>
          <w:sz w:val="18"/>
          <w:szCs w:val="18"/>
        </w:rPr>
        <w:t>.</w:t>
      </w:r>
      <w:proofErr w:type="gramEnd"/>
      <w:r w:rsidRPr="00380429">
        <w:rPr>
          <w:sz w:val="18"/>
          <w:szCs w:val="18"/>
        </w:rPr>
        <w:t xml:space="preserve"> </w:t>
      </w:r>
      <w:proofErr w:type="gramStart"/>
      <w:r w:rsidRPr="00380429">
        <w:rPr>
          <w:sz w:val="18"/>
          <w:szCs w:val="18"/>
        </w:rPr>
        <w:t>senior</w:t>
      </w:r>
      <w:proofErr w:type="gramEnd"/>
      <w:r w:rsidRPr="00380429">
        <w:rPr>
          <w:sz w:val="18"/>
          <w:szCs w:val="18"/>
        </w:rPr>
        <w:t xml:space="preserve"> fellow at the Center for Global Development. “Think the Internet Leads to Growth? Think </w:t>
      </w:r>
      <w:proofErr w:type="gramStart"/>
      <w:r w:rsidRPr="00380429">
        <w:rPr>
          <w:sz w:val="18"/>
          <w:szCs w:val="18"/>
        </w:rPr>
        <w:t>Again</w:t>
      </w:r>
      <w:proofErr w:type="gramEnd"/>
      <w:r w:rsidRPr="00380429">
        <w:rPr>
          <w:sz w:val="18"/>
          <w:szCs w:val="18"/>
        </w:rPr>
        <w:t>,” Bloomberg Business Week, http://www.businessweek.com/articles/2013-06-17/think-the-internet-leads-to-growth-think-again.</w:t>
      </w:r>
    </w:p>
    <w:p w:rsidR="00735978" w:rsidRPr="00380429" w:rsidRDefault="00735978" w:rsidP="00735978">
      <w:pPr>
        <w:rPr>
          <w:rFonts w:ascii="Times" w:eastAsia="Times New Roman" w:hAnsi="Times" w:cs="Times New Roman"/>
          <w:sz w:val="20"/>
          <w:szCs w:val="20"/>
        </w:rPr>
      </w:pPr>
    </w:p>
    <w:p w:rsidR="00735978" w:rsidRPr="00380429" w:rsidRDefault="00735978" w:rsidP="00735978">
      <w:pPr>
        <w:rPr>
          <w:sz w:val="18"/>
          <w:szCs w:val="18"/>
        </w:rPr>
      </w:pPr>
      <w:r w:rsidRPr="00380429">
        <w:rPr>
          <w:sz w:val="18"/>
          <w:szCs w:val="18"/>
        </w:rPr>
        <w:t xml:space="preserve">Remember </w:t>
      </w:r>
      <w:r w:rsidRPr="004B1506">
        <w:rPr>
          <w:rStyle w:val="StyleUnderline"/>
        </w:rPr>
        <w:t>the year 2000</w:t>
      </w:r>
      <w:r w:rsidRPr="00380429">
        <w:rPr>
          <w:sz w:val="18"/>
          <w:szCs w:val="18"/>
        </w:rPr>
        <w:t xml:space="preserve"> in the months after the Y2K bug had been crushed, when all appeared smooth sailing in the global economy? When the miracle of finding information online was so novel that</w:t>
      </w:r>
      <w:r>
        <w:rPr>
          <w:sz w:val="18"/>
          <w:szCs w:val="18"/>
        </w:rPr>
        <w:t xml:space="preserve"> </w:t>
      </w:r>
      <w:r w:rsidRPr="00380429">
        <w:rPr>
          <w:sz w:val="18"/>
          <w:szCs w:val="18"/>
        </w:rPr>
        <w:t>The Onion</w:t>
      </w:r>
      <w:r>
        <w:rPr>
          <w:sz w:val="18"/>
          <w:szCs w:val="18"/>
        </w:rPr>
        <w:t xml:space="preserve"> </w:t>
      </w:r>
      <w:r w:rsidRPr="00380429">
        <w:rPr>
          <w:sz w:val="18"/>
          <w:szCs w:val="18"/>
        </w:rPr>
        <w:t xml:space="preserve">ran an article, “Area Man Consults Internet Whenever Possible?” It </w:t>
      </w:r>
      <w:r w:rsidRPr="004B1506">
        <w:rPr>
          <w:rStyle w:val="StyleUnderline"/>
        </w:rPr>
        <w:t>was a time of confident predictions of an ongoing economic and political renaissance powered by information technology</w:t>
      </w:r>
      <w:r w:rsidRPr="00380429">
        <w:rPr>
          <w:sz w:val="18"/>
          <w:szCs w:val="18"/>
        </w:rPr>
        <w:t>. Jack Welch—then the lauded chief executive officer of</w:t>
      </w:r>
      <w:r>
        <w:rPr>
          <w:sz w:val="18"/>
          <w:szCs w:val="18"/>
        </w:rPr>
        <w:t xml:space="preserve"> </w:t>
      </w:r>
      <w:r w:rsidRPr="00380429">
        <w:rPr>
          <w:sz w:val="18"/>
          <w:szCs w:val="18"/>
        </w:rPr>
        <w:t>General Electric</w:t>
      </w:r>
      <w:r>
        <w:rPr>
          <w:sz w:val="18"/>
          <w:szCs w:val="18"/>
        </w:rPr>
        <w:t xml:space="preserve"> </w:t>
      </w:r>
      <w:r w:rsidRPr="00380429">
        <w:rPr>
          <w:sz w:val="18"/>
          <w:szCs w:val="18"/>
        </w:rPr>
        <w:t>(</w:t>
      </w:r>
      <w:hyperlink r:id="rId10" w:history="1">
        <w:r w:rsidRPr="00380429">
          <w:rPr>
            <w:sz w:val="18"/>
            <w:szCs w:val="18"/>
          </w:rPr>
          <w:t>GE</w:t>
        </w:r>
      </w:hyperlink>
      <w:r w:rsidRPr="00380429">
        <w:rPr>
          <w:sz w:val="18"/>
          <w:szCs w:val="18"/>
        </w:rPr>
        <w:t>)—had suggested the Internet was “the single most important event in the U.S. economy since the Industrial Revolution.” The Group of Eight highly industrialized nations—at that point still relevant—met in Okinawa in 2000 and declared, “IT is fast becoming a vital engine of growth for the world economy. … Enormous opportunities are there to be seized by us all.” In a 2000 report, then-President Bill Clinton’s Council of Economic Advisers suggested (</w:t>
      </w:r>
      <w:hyperlink r:id="rId11" w:history="1">
        <w:r w:rsidRPr="00380429">
          <w:rPr>
            <w:sz w:val="18"/>
            <w:szCs w:val="18"/>
          </w:rPr>
          <w:t>PDF</w:t>
        </w:r>
      </w:hyperlink>
      <w:r w:rsidRPr="00380429">
        <w:rPr>
          <w:sz w:val="18"/>
          <w:szCs w:val="18"/>
        </w:rPr>
        <w:t>), “Many economists now posit that we are entering a new, digital economy that could inaugurate an unprecedented period of sustainable, rapid growth.”</w:t>
      </w:r>
      <w:r>
        <w:rPr>
          <w:sz w:val="18"/>
          <w:szCs w:val="18"/>
        </w:rPr>
        <w:t xml:space="preserve"> </w:t>
      </w:r>
      <w:r w:rsidRPr="004B1506">
        <w:rPr>
          <w:rStyle w:val="StyleUnderline"/>
        </w:rPr>
        <w:t>It hasn’t quite worked out that way. Indeed, if the last 10 years have demonstrated anything, it’s that for all the impact of a technology like the Internet, thinking that any new innovation will set us on a course of high growth is almost certainly wrong</w:t>
      </w:r>
      <w:r w:rsidRPr="00380429">
        <w:rPr>
          <w:sz w:val="18"/>
          <w:szCs w:val="18"/>
        </w:rPr>
        <w:t>.</w:t>
      </w:r>
      <w:r>
        <w:rPr>
          <w:sz w:val="18"/>
          <w:szCs w:val="18"/>
        </w:rPr>
        <w:t xml:space="preserve"> </w:t>
      </w:r>
      <w:r w:rsidRPr="00380429">
        <w:rPr>
          <w:sz w:val="18"/>
          <w:szCs w:val="18"/>
        </w:rPr>
        <w:t xml:space="preserve">That’s in part because </w:t>
      </w:r>
      <w:r w:rsidRPr="004B1506">
        <w:rPr>
          <w:rStyle w:val="StyleUnderline"/>
        </w:rPr>
        <w:t>many of the studies purporting to show a relationship between the Internet and economic growth relied on shoddy data and dubious assumptions</w:t>
      </w:r>
      <w:r w:rsidRPr="00380429">
        <w:rPr>
          <w:sz w:val="18"/>
          <w:szCs w:val="18"/>
        </w:rPr>
        <w:t xml:space="preserve">. </w:t>
      </w:r>
      <w:r w:rsidRPr="004B1506">
        <w:rPr>
          <w:rStyle w:val="StyleUnderline"/>
        </w:rPr>
        <w:t>In 1999 the Federal Reserve Bank of Cleveland released a study that concluded</w:t>
      </w:r>
      <w:r w:rsidRPr="00380429">
        <w:rPr>
          <w:sz w:val="18"/>
          <w:szCs w:val="18"/>
        </w:rPr>
        <w:t xml:space="preserve"> (</w:t>
      </w:r>
      <w:hyperlink r:id="rId12" w:history="1">
        <w:r w:rsidRPr="00380429">
          <w:rPr>
            <w:sz w:val="18"/>
            <w:szCs w:val="18"/>
          </w:rPr>
          <w:t>PDF</w:t>
        </w:r>
      </w:hyperlink>
      <w:r w:rsidRPr="00380429">
        <w:rPr>
          <w:sz w:val="18"/>
          <w:szCs w:val="18"/>
        </w:rPr>
        <w:t xml:space="preserve">), “… </w:t>
      </w:r>
      <w:proofErr w:type="gramStart"/>
      <w:r w:rsidRPr="004B1506">
        <w:rPr>
          <w:rStyle w:val="StyleUnderline"/>
        </w:rPr>
        <w:t>the</w:t>
      </w:r>
      <w:proofErr w:type="gramEnd"/>
      <w:r w:rsidRPr="004B1506">
        <w:rPr>
          <w:rStyle w:val="StyleUnderline"/>
        </w:rPr>
        <w:t xml:space="preserve"> fraction of a country’s population that has access to the Internet is, at least, correlated with factors that help to explain average growth performance</w:t>
      </w:r>
      <w:r w:rsidRPr="00380429">
        <w:rPr>
          <w:sz w:val="18"/>
          <w:szCs w:val="18"/>
        </w:rPr>
        <w:t xml:space="preserve">.” </w:t>
      </w:r>
      <w:r w:rsidRPr="004B1506">
        <w:rPr>
          <w:rStyle w:val="StyleUnderline"/>
        </w:rPr>
        <w:t xml:space="preserve">It did so by demonstrating a positive relationship between the </w:t>
      </w:r>
      <w:proofErr w:type="gramStart"/>
      <w:r w:rsidRPr="004B1506">
        <w:rPr>
          <w:rStyle w:val="StyleUnderline"/>
        </w:rPr>
        <w:t>number</w:t>
      </w:r>
      <w:proofErr w:type="gramEnd"/>
      <w:r w:rsidRPr="004B1506">
        <w:rPr>
          <w:rStyle w:val="StyleUnderline"/>
        </w:rPr>
        <w:t xml:space="preserve"> of Internet users in a country in 1999 with gross domestic product growth from 1974 to 1992. Usually we expect the thing being caused (growth in the 1980s) to happen after the things causing it (1999 Internet users).</w:t>
      </w:r>
      <w:r>
        <w:rPr>
          <w:sz w:val="18"/>
          <w:szCs w:val="18"/>
        </w:rPr>
        <w:t xml:space="preserve"> </w:t>
      </w:r>
      <w:r w:rsidRPr="00380429">
        <w:rPr>
          <w:sz w:val="18"/>
          <w:szCs w:val="18"/>
        </w:rPr>
        <w:t xml:space="preserve">In defense of the Fed, </w:t>
      </w:r>
      <w:r w:rsidRPr="004B1506">
        <w:rPr>
          <w:rStyle w:val="StyleUnderline"/>
        </w:rPr>
        <w:t>researchers at the World Bank recently tried to repeat the same trick. They estimated that a 10 percent increase in broadband penetration in a country was associated with a 1.4 percentage point increase in growth rate. This was based on growth rates and broadband penetration from 1980 to 2006</w:t>
      </w:r>
      <w:r w:rsidRPr="00380429">
        <w:rPr>
          <w:sz w:val="18"/>
          <w:szCs w:val="18"/>
        </w:rPr>
        <w:t xml:space="preserve">. </w:t>
      </w:r>
      <w:r w:rsidRPr="004B1506">
        <w:rPr>
          <w:rStyle w:val="StyleUnderline"/>
        </w:rPr>
        <w:t>Given that most deployment of broadband occurred well after the turn of the millennium, the only plausible interpretation of the results is that countries that grew faster from 1980 to 2006 could afford more rapid rollouts of broadband</w:t>
      </w:r>
      <w:r w:rsidRPr="00380429">
        <w:rPr>
          <w:sz w:val="18"/>
          <w:szCs w:val="18"/>
        </w:rPr>
        <w:t xml:space="preserve">. </w:t>
      </w:r>
      <w:r w:rsidRPr="004B1506">
        <w:rPr>
          <w:rStyle w:val="StyleUnderline"/>
        </w:rPr>
        <w:t>Yet the study is widely cited</w:t>
      </w:r>
      <w:r w:rsidRPr="00380429">
        <w:rPr>
          <w:sz w:val="18"/>
          <w:szCs w:val="18"/>
        </w:rPr>
        <w:t xml:space="preserve"> by broadband boosters. </w:t>
      </w:r>
      <w:r w:rsidRPr="004B1506">
        <w:rPr>
          <w:rStyle w:val="StyleUnderline"/>
        </w:rPr>
        <w:t>Many are in denial about the failure of the IT revolution to spark considerable growth</w:t>
      </w:r>
      <w:r w:rsidRPr="00380429">
        <w:rPr>
          <w:sz w:val="18"/>
          <w:szCs w:val="18"/>
        </w:rPr>
        <w:t>.</w:t>
      </w:r>
      <w:r>
        <w:rPr>
          <w:sz w:val="18"/>
          <w:szCs w:val="18"/>
        </w:rPr>
        <w:t xml:space="preserve"> </w:t>
      </w:r>
      <w:r w:rsidRPr="00380429">
        <w:rPr>
          <w:sz w:val="18"/>
          <w:szCs w:val="18"/>
        </w:rPr>
        <w:t>Innovation in information technology has hardly dried up since 2000.</w:t>
      </w:r>
      <w:r>
        <w:rPr>
          <w:sz w:val="18"/>
          <w:szCs w:val="18"/>
        </w:rPr>
        <w:t xml:space="preserve"> </w:t>
      </w:r>
      <w:proofErr w:type="gramStart"/>
      <w:r w:rsidRPr="00380429">
        <w:rPr>
          <w:sz w:val="18"/>
          <w:szCs w:val="18"/>
        </w:rPr>
        <w:t>YouTube(</w:t>
      </w:r>
      <w:proofErr w:type="gramEnd"/>
      <w:r>
        <w:fldChar w:fldCharType="begin"/>
      </w:r>
      <w:r>
        <w:instrText xml:space="preserve"> HYPERLINK "http://investing.businessweek.com/research/stocks/snapshot/snapshot.asp?ticker=GOOG" </w:instrText>
      </w:r>
      <w:r>
        <w:fldChar w:fldCharType="separate"/>
      </w:r>
      <w:r w:rsidRPr="00380429">
        <w:rPr>
          <w:sz w:val="18"/>
          <w:szCs w:val="18"/>
        </w:rPr>
        <w:t>GOOG</w:t>
      </w:r>
      <w:r>
        <w:rPr>
          <w:sz w:val="18"/>
          <w:szCs w:val="18"/>
        </w:rPr>
        <w:fldChar w:fldCharType="end"/>
      </w:r>
      <w:r w:rsidRPr="00380429">
        <w:rPr>
          <w:sz w:val="18"/>
          <w:szCs w:val="18"/>
        </w:rPr>
        <w:t>)</w:t>
      </w:r>
      <w:r>
        <w:rPr>
          <w:sz w:val="18"/>
          <w:szCs w:val="18"/>
        </w:rPr>
        <w:t xml:space="preserve"> </w:t>
      </w:r>
      <w:r w:rsidRPr="00380429">
        <w:rPr>
          <w:sz w:val="18"/>
          <w:szCs w:val="18"/>
        </w:rPr>
        <w:t>was founded in 2005, and</w:t>
      </w:r>
      <w:r>
        <w:rPr>
          <w:sz w:val="18"/>
          <w:szCs w:val="18"/>
        </w:rPr>
        <w:t xml:space="preserve"> </w:t>
      </w:r>
      <w:r w:rsidRPr="00380429">
        <w:rPr>
          <w:sz w:val="18"/>
          <w:szCs w:val="18"/>
        </w:rPr>
        <w:t>Facebook</w:t>
      </w:r>
      <w:r>
        <w:rPr>
          <w:sz w:val="18"/>
          <w:szCs w:val="18"/>
        </w:rPr>
        <w:t xml:space="preserve"> </w:t>
      </w:r>
      <w:r w:rsidRPr="00380429">
        <w:rPr>
          <w:sz w:val="18"/>
          <w:szCs w:val="18"/>
        </w:rPr>
        <w:t>(</w:t>
      </w:r>
      <w:hyperlink r:id="rId13" w:history="1">
        <w:r w:rsidRPr="00380429">
          <w:rPr>
            <w:sz w:val="18"/>
            <w:szCs w:val="18"/>
          </w:rPr>
          <w:t>FB</w:t>
        </w:r>
      </w:hyperlink>
      <w:r w:rsidRPr="00380429">
        <w:rPr>
          <w:sz w:val="18"/>
          <w:szCs w:val="18"/>
        </w:rPr>
        <w:t>)</w:t>
      </w:r>
      <w:r>
        <w:rPr>
          <w:sz w:val="18"/>
          <w:szCs w:val="18"/>
        </w:rPr>
        <w:t xml:space="preserve"> </w:t>
      </w:r>
      <w:r w:rsidRPr="00380429">
        <w:rPr>
          <w:sz w:val="18"/>
          <w:szCs w:val="18"/>
        </w:rPr>
        <w:t>is only a year older. Customer-relations manager</w:t>
      </w:r>
      <w:r>
        <w:rPr>
          <w:sz w:val="18"/>
          <w:szCs w:val="18"/>
        </w:rPr>
        <w:t xml:space="preserve"> </w:t>
      </w:r>
      <w:r w:rsidRPr="00380429">
        <w:rPr>
          <w:sz w:val="18"/>
          <w:szCs w:val="18"/>
        </w:rPr>
        <w:t>Salesforce.com</w:t>
      </w:r>
      <w:r>
        <w:rPr>
          <w:sz w:val="18"/>
          <w:szCs w:val="18"/>
        </w:rPr>
        <w:t xml:space="preserve"> </w:t>
      </w:r>
      <w:r w:rsidRPr="00380429">
        <w:rPr>
          <w:sz w:val="18"/>
          <w:szCs w:val="18"/>
        </w:rPr>
        <w:t>(</w:t>
      </w:r>
      <w:hyperlink r:id="rId14" w:history="1">
        <w:r w:rsidRPr="00380429">
          <w:rPr>
            <w:sz w:val="18"/>
            <w:szCs w:val="18"/>
          </w:rPr>
          <w:t>CRM</w:t>
        </w:r>
      </w:hyperlink>
      <w:r w:rsidRPr="00380429">
        <w:rPr>
          <w:sz w:val="18"/>
          <w:szCs w:val="18"/>
        </w:rPr>
        <w:t>), the first cloud-based solution for business, only just predates the turn of the millennium. And there are now</w:t>
      </w:r>
      <w:r>
        <w:rPr>
          <w:sz w:val="18"/>
          <w:szCs w:val="18"/>
        </w:rPr>
        <w:t xml:space="preserve"> </w:t>
      </w:r>
      <w:r>
        <w:fldChar w:fldCharType="begin"/>
      </w:r>
      <w:r>
        <w:instrText xml:space="preserve"> HYPERLINK "http://online.wsj.com/article/SB10001424127887323982704578455163211575512.html" \t "_blank" </w:instrText>
      </w:r>
      <w:r>
        <w:fldChar w:fldCharType="separate"/>
      </w:r>
      <w:r w:rsidRPr="00380429">
        <w:rPr>
          <w:sz w:val="18"/>
          <w:szCs w:val="18"/>
        </w:rPr>
        <w:t>130 million smartphones in the U.S.</w:t>
      </w:r>
      <w:r>
        <w:rPr>
          <w:sz w:val="18"/>
          <w:szCs w:val="18"/>
        </w:rPr>
        <w:fldChar w:fldCharType="end"/>
      </w:r>
      <w:r w:rsidRPr="00380429">
        <w:rPr>
          <w:sz w:val="18"/>
          <w:szCs w:val="18"/>
        </w:rPr>
        <w:t>, each with about the same computing power as a 2005 vintage desktop. Meanwhile, according to the U.S. Department of Commerce (</w:t>
      </w:r>
      <w:hyperlink r:id="rId15" w:history="1">
        <w:r w:rsidRPr="00380429">
          <w:rPr>
            <w:sz w:val="18"/>
            <w:szCs w:val="18"/>
          </w:rPr>
          <w:t>PDF</w:t>
        </w:r>
      </w:hyperlink>
      <w:r w:rsidRPr="00380429">
        <w:rPr>
          <w:sz w:val="18"/>
          <w:szCs w:val="18"/>
        </w:rPr>
        <w:t>), retail e-commerce as a percentage of total retail sales has continued to climb—e-commerce sales were more than 6 percent of the total by the fourth quarter of 2012, up from less than 2 percent in 2003.</w:t>
      </w:r>
      <w:r>
        <w:rPr>
          <w:sz w:val="18"/>
          <w:szCs w:val="18"/>
        </w:rPr>
        <w:t xml:space="preserve"> </w:t>
      </w:r>
      <w:r w:rsidRPr="00380429">
        <w:rPr>
          <w:sz w:val="18"/>
          <w:szCs w:val="18"/>
        </w:rPr>
        <w:t xml:space="preserve">Yet </w:t>
      </w:r>
      <w:r w:rsidRPr="004B1506">
        <w:rPr>
          <w:rStyle w:val="StyleUnderline"/>
        </w:rPr>
        <w:t>despite continuing IT innovation, we’ve seen few signs that predictions of “an unprecedented period of sustainable, rapid growth” are coming true</w:t>
      </w:r>
      <w:r w:rsidRPr="00380429">
        <w:rPr>
          <w:sz w:val="18"/>
          <w:szCs w:val="18"/>
        </w:rPr>
        <w:t xml:space="preserve">. </w:t>
      </w:r>
      <w:r w:rsidRPr="004B1506">
        <w:rPr>
          <w:rStyle w:val="StyleUnderline"/>
        </w:rPr>
        <w:t>U.S. GDP expansion in the 1990s was a little faster than the 1980</w:t>
      </w:r>
      <w:r w:rsidRPr="00380429">
        <w:rPr>
          <w:sz w:val="18"/>
          <w:szCs w:val="18"/>
        </w:rPr>
        <w:t>s—it climbed from an annual average of 3 percent to 3.2 percent. But GDP growth collapsed to 1.7 percent from 2000 to 2009. Northwestern University economist Robert Gordon notes that U.S. labor productivity growth spiked briefly—rising from 1.38 percent from 1972 to 1996 to 2.46 percent from 1996 to 2004—but fell to 1.33 percent from 2004 and 2012.</w:t>
      </w:r>
      <w:r>
        <w:rPr>
          <w:sz w:val="18"/>
          <w:szCs w:val="18"/>
        </w:rPr>
        <w:t xml:space="preserve"> </w:t>
      </w:r>
      <w:r w:rsidRPr="004B1506">
        <w:rPr>
          <w:rStyle w:val="StyleUnderline"/>
        </w:rPr>
        <w:t>Part of the labor productivity spike around the turn of the century was because of the rapidly increasing efficiency of IT production</w:t>
      </w:r>
      <w:r w:rsidRPr="00380429">
        <w:rPr>
          <w:sz w:val="18"/>
          <w:szCs w:val="18"/>
        </w:rPr>
        <w:t xml:space="preserve"> (you get a lot more computer for the same cost nowadays). </w:t>
      </w:r>
      <w:r w:rsidRPr="004B1506">
        <w:rPr>
          <w:rStyle w:val="StyleUnderline"/>
        </w:rPr>
        <w:t>Another part was because of considerable investments in computers and networks across the economy—what economists call “capital deepening</w:t>
      </w:r>
      <w:r w:rsidRPr="00380429">
        <w:rPr>
          <w:sz w:val="18"/>
          <w:szCs w:val="18"/>
        </w:rPr>
        <w:t xml:space="preserve">.” But even during the boom years it was </w:t>
      </w:r>
      <w:proofErr w:type="gramStart"/>
      <w:r w:rsidRPr="00380429">
        <w:rPr>
          <w:sz w:val="18"/>
          <w:szCs w:val="18"/>
        </w:rPr>
        <w:t>near-impossible</w:t>
      </w:r>
      <w:proofErr w:type="gramEnd"/>
      <w:r w:rsidRPr="00380429">
        <w:rPr>
          <w:sz w:val="18"/>
          <w:szCs w:val="18"/>
        </w:rPr>
        <w:t xml:space="preserve"> to see an economywide impact of IT on “total factor productivity”—or the amount of output we were getting for a given input of capital and labor combined.</w:t>
      </w:r>
      <w:r>
        <w:rPr>
          <w:sz w:val="18"/>
          <w:szCs w:val="18"/>
        </w:rPr>
        <w:t xml:space="preserve"> </w:t>
      </w:r>
      <w:r w:rsidRPr="004B1506">
        <w:rPr>
          <w:rStyle w:val="StyleUnderline"/>
        </w:rPr>
        <w:t>Within the U.S., investment in the uses of the Internet for business applications had an impact on wage and employment growth in only 6 percent of counties</w:t>
      </w:r>
      <w:r w:rsidRPr="00380429">
        <w:rPr>
          <w:sz w:val="18"/>
          <w:szCs w:val="18"/>
        </w:rPr>
        <w:t>—</w:t>
      </w:r>
      <w:r w:rsidRPr="004B1506">
        <w:rPr>
          <w:rStyle w:val="StyleUnderline"/>
        </w:rPr>
        <w:t>those that already had high incomes, large populations, high skills, and concentrated IT use before 1995</w:t>
      </w:r>
      <w:r w:rsidRPr="00380429">
        <w:rPr>
          <w:sz w:val="18"/>
          <w:szCs w:val="18"/>
        </w:rPr>
        <w:t xml:space="preserve">, </w:t>
      </w:r>
      <w:r w:rsidRPr="004B1506">
        <w:rPr>
          <w:rStyle w:val="StyleUnderline"/>
        </w:rPr>
        <w:t>according to a recent analysis (</w:t>
      </w:r>
      <w:hyperlink r:id="rId16" w:history="1">
        <w:r w:rsidRPr="004B1506">
          <w:rPr>
            <w:rStyle w:val="StyleUnderline"/>
          </w:rPr>
          <w:t>PDF</w:t>
        </w:r>
      </w:hyperlink>
      <w:r w:rsidRPr="004B1506">
        <w:rPr>
          <w:rStyle w:val="StyleUnderline"/>
        </w:rPr>
        <w:t>) by Chris Forman and colleagues in the</w:t>
      </w:r>
      <w:r>
        <w:rPr>
          <w:rStyle w:val="StyleUnderline"/>
        </w:rPr>
        <w:t xml:space="preserve"> </w:t>
      </w:r>
      <w:r w:rsidRPr="004B1506">
        <w:rPr>
          <w:rStyle w:val="StyleUnderline"/>
        </w:rPr>
        <w:t>American Economic Review</w:t>
      </w:r>
      <w:r w:rsidRPr="00380429">
        <w:rPr>
          <w:sz w:val="18"/>
          <w:szCs w:val="18"/>
        </w:rPr>
        <w:t xml:space="preserve">. </w:t>
      </w:r>
      <w:r w:rsidRPr="004B1506">
        <w:rPr>
          <w:rStyle w:val="StyleUnderline"/>
        </w:rPr>
        <w:t>Investments in computers and software did yield a return for most companies—but the return wasn’t anything special</w:t>
      </w:r>
      <w:r w:rsidRPr="00380429">
        <w:rPr>
          <w:sz w:val="18"/>
          <w:szCs w:val="18"/>
        </w:rPr>
        <w:t>.</w:t>
      </w:r>
      <w:r>
        <w:rPr>
          <w:sz w:val="18"/>
          <w:szCs w:val="18"/>
        </w:rPr>
        <w:t xml:space="preserve"> </w:t>
      </w:r>
      <w:r w:rsidRPr="004B1506">
        <w:rPr>
          <w:rStyle w:val="StyleUnderline"/>
        </w:rPr>
        <w:t>So what happened to the promised Internet miracle? While the technology has had a dramatic impact on our lives, it hasn’t had a huge impact on traditional economic measures</w:t>
      </w:r>
      <w:r w:rsidRPr="00380429">
        <w:rPr>
          <w:sz w:val="18"/>
          <w:szCs w:val="18"/>
        </w:rPr>
        <w:t>. Perhaps that shouldn’t come as a surprise.</w:t>
      </w:r>
      <w:r>
        <w:rPr>
          <w:sz w:val="18"/>
          <w:szCs w:val="18"/>
        </w:rPr>
        <w:t xml:space="preserve"> </w:t>
      </w:r>
      <w:r w:rsidRPr="004B1506">
        <w:rPr>
          <w:rStyle w:val="StyleUnderline"/>
        </w:rPr>
        <w:t>To understand why, think about television in the 1970s. Broadcast to the home for free, and all we had to pay for was the set and the electricity to run it</w:t>
      </w:r>
      <w:r w:rsidRPr="00380429">
        <w:rPr>
          <w:sz w:val="18"/>
          <w:szCs w:val="18"/>
        </w:rPr>
        <w:t xml:space="preserve">. Despite that small expenditure, we spent hours a day watching TV. </w:t>
      </w:r>
      <w:r w:rsidRPr="004B1506">
        <w:rPr>
          <w:rStyle w:val="StyleUnderline"/>
        </w:rPr>
        <w:t>Fast-forward four decades: 209 million Americans spent an average 29 hours online in January</w:t>
      </w:r>
      <w:r w:rsidRPr="00380429">
        <w:rPr>
          <w:sz w:val="18"/>
          <w:szCs w:val="18"/>
        </w:rPr>
        <w:t>, according to</w:t>
      </w:r>
      <w:hyperlink r:id="rId17" w:history="1">
        <w:r w:rsidRPr="00380429">
          <w:rPr>
            <w:sz w:val="18"/>
            <w:szCs w:val="18"/>
          </w:rPr>
          <w:t>Nielsen</w:t>
        </w:r>
      </w:hyperlink>
      <w:r w:rsidRPr="00380429">
        <w:rPr>
          <w:sz w:val="18"/>
          <w:szCs w:val="18"/>
        </w:rPr>
        <w:t>; 145 million U.S. Facebook visitors spent an average six hours in January on that site alone. And each month, YouTube users spend</w:t>
      </w:r>
      <w:r>
        <w:rPr>
          <w:sz w:val="18"/>
          <w:szCs w:val="18"/>
        </w:rPr>
        <w:t xml:space="preserve"> </w:t>
      </w:r>
      <w:hyperlink r:id="rId18" w:history="1">
        <w:r w:rsidRPr="00380429">
          <w:rPr>
            <w:sz w:val="18"/>
            <w:szCs w:val="18"/>
          </w:rPr>
          <w:t>6 billion hours</w:t>
        </w:r>
      </w:hyperlink>
      <w:r>
        <w:rPr>
          <w:sz w:val="18"/>
          <w:szCs w:val="18"/>
        </w:rPr>
        <w:t xml:space="preserve"> </w:t>
      </w:r>
      <w:r w:rsidRPr="00380429">
        <w:rPr>
          <w:sz w:val="18"/>
          <w:szCs w:val="18"/>
        </w:rPr>
        <w:t xml:space="preserve">watching videos—or 684,000 times as long as it took to paint the Sistine Chapel. </w:t>
      </w:r>
      <w:r w:rsidRPr="004B1506">
        <w:rPr>
          <w:rStyle w:val="StyleUnderline"/>
        </w:rPr>
        <w:t>They pay for the PC and Internet connection, but per hour, surfing the Web is a cheap form of entertainment</w:t>
      </w:r>
      <w:r w:rsidRPr="00380429">
        <w:rPr>
          <w:sz w:val="18"/>
          <w:szCs w:val="18"/>
        </w:rPr>
        <w:t>.</w:t>
      </w:r>
      <w:r>
        <w:rPr>
          <w:sz w:val="18"/>
          <w:szCs w:val="18"/>
        </w:rPr>
        <w:t xml:space="preserve"> </w:t>
      </w:r>
      <w:r w:rsidRPr="004B1506">
        <w:rPr>
          <w:rStyle w:val="StyleUnderline"/>
        </w:rPr>
        <w:t>And all that time online has knock-on effects</w:t>
      </w:r>
      <w:r w:rsidRPr="00380429">
        <w:rPr>
          <w:sz w:val="18"/>
          <w:szCs w:val="18"/>
        </w:rPr>
        <w:t>. Andirana Bellou at the University of Montreal</w:t>
      </w:r>
      <w:r>
        <w:rPr>
          <w:sz w:val="18"/>
          <w:szCs w:val="18"/>
        </w:rPr>
        <w:t xml:space="preserve"> </w:t>
      </w:r>
      <w:hyperlink r:id="rId19" w:history="1">
        <w:r w:rsidRPr="00380429">
          <w:rPr>
            <w:sz w:val="18"/>
            <w:szCs w:val="18"/>
          </w:rPr>
          <w:t>suggests</w:t>
        </w:r>
      </w:hyperlink>
      <w:r>
        <w:rPr>
          <w:sz w:val="18"/>
          <w:szCs w:val="18"/>
        </w:rPr>
        <w:t xml:space="preserve"> </w:t>
      </w:r>
      <w:r w:rsidRPr="00380429">
        <w:rPr>
          <w:sz w:val="18"/>
          <w:szCs w:val="18"/>
        </w:rPr>
        <w:t xml:space="preserve">that broadband adoption has led to increasing marriage rates among 21- to 30-year-olds as they meet online in chatrooms and dating sites, but has “significantly reduced the time young people spend on socializing and physically communicating.” This may be why the link between Internet usage and measures of contentment are pretty weak. </w:t>
      </w:r>
      <w:proofErr w:type="gramStart"/>
      <w:r w:rsidRPr="00380429">
        <w:rPr>
          <w:sz w:val="18"/>
          <w:szCs w:val="18"/>
        </w:rPr>
        <w:t>According to the</w:t>
      </w:r>
      <w:r>
        <w:rPr>
          <w:sz w:val="18"/>
          <w:szCs w:val="18"/>
        </w:rPr>
        <w:t xml:space="preserve"> </w:t>
      </w:r>
      <w:hyperlink r:id="rId20" w:history="1">
        <w:r w:rsidRPr="00380429">
          <w:rPr>
            <w:sz w:val="18"/>
            <w:szCs w:val="18"/>
          </w:rPr>
          <w:t>World Database of Happiness</w:t>
        </w:r>
      </w:hyperlink>
      <w:r w:rsidRPr="00380429">
        <w:rPr>
          <w:sz w:val="18"/>
          <w:szCs w:val="18"/>
        </w:rPr>
        <w:t>, answers to a poll that asked if you were not happy (a score of 1), somewhat happy (2), or very happy (3) averaged 2.28 in the U.S. in 1990.</w:t>
      </w:r>
      <w:proofErr w:type="gramEnd"/>
      <w:r w:rsidRPr="00380429">
        <w:rPr>
          <w:sz w:val="18"/>
          <w:szCs w:val="18"/>
        </w:rPr>
        <w:t xml:space="preserve"> That fell to 2.11 in 2010. Studies of Internet use</w:t>
      </w:r>
      <w:r>
        <w:rPr>
          <w:sz w:val="18"/>
          <w:szCs w:val="18"/>
        </w:rPr>
        <w:t xml:space="preserve"> </w:t>
      </w:r>
      <w:hyperlink r:id="rId21" w:history="1">
        <w:r w:rsidRPr="00380429">
          <w:rPr>
            <w:sz w:val="18"/>
            <w:szCs w:val="18"/>
          </w:rPr>
          <w:t>tend to suggest</w:t>
        </w:r>
      </w:hyperlink>
      <w:r>
        <w:rPr>
          <w:sz w:val="18"/>
          <w:szCs w:val="18"/>
        </w:rPr>
        <w:t xml:space="preserve"> </w:t>
      </w:r>
      <w:r w:rsidRPr="00380429">
        <w:rPr>
          <w:sz w:val="18"/>
          <w:szCs w:val="18"/>
        </w:rPr>
        <w:t>that people who spend more time online are less happy (</w:t>
      </w:r>
      <w:hyperlink r:id="rId22" w:history="1">
        <w:r w:rsidRPr="00380429">
          <w:rPr>
            <w:sz w:val="18"/>
            <w:szCs w:val="18"/>
          </w:rPr>
          <w:t>PDF</w:t>
        </w:r>
      </w:hyperlink>
      <w:r w:rsidRPr="00380429">
        <w:rPr>
          <w:sz w:val="18"/>
          <w:szCs w:val="18"/>
        </w:rPr>
        <w:t xml:space="preserve">) than the rest of us—although it may be that less happy people are surfing more rather than surfing being the cause of their misery. Regardless, </w:t>
      </w:r>
      <w:r w:rsidRPr="004B1506">
        <w:rPr>
          <w:rStyle w:val="StyleUnderline"/>
        </w:rPr>
        <w:t>the Internet has been behind a massive shift in our use of time during the past two decades, and not necessarily one that has generated a huge amount of positive feelings</w:t>
      </w:r>
      <w:r w:rsidRPr="00380429">
        <w:rPr>
          <w:sz w:val="18"/>
          <w:szCs w:val="18"/>
        </w:rPr>
        <w:t>.</w:t>
      </w:r>
      <w:r>
        <w:rPr>
          <w:sz w:val="18"/>
          <w:szCs w:val="18"/>
        </w:rPr>
        <w:t xml:space="preserve"> </w:t>
      </w:r>
      <w:r w:rsidRPr="00380429">
        <w:rPr>
          <w:sz w:val="18"/>
          <w:szCs w:val="18"/>
        </w:rPr>
        <w:t>Of course, we also use the Internet to sell stuff on e-Bay and look for jobs. While Betsy Stevenson has suggested (</w:t>
      </w:r>
      <w:hyperlink r:id="rId23" w:history="1">
        <w:r w:rsidRPr="00380429">
          <w:rPr>
            <w:sz w:val="18"/>
            <w:szCs w:val="18"/>
          </w:rPr>
          <w:t>PDF</w:t>
        </w:r>
      </w:hyperlink>
      <w:r w:rsidRPr="00380429">
        <w:rPr>
          <w:sz w:val="18"/>
          <w:szCs w:val="18"/>
        </w:rPr>
        <w:t>) in a National Bureau of Economic Research paper that the widespread use of the Internet in job searches may be one factor behind employed people switching jobs more often, she concludes there’s little evidence that the Web helps the unemployed find jobs faster.</w:t>
      </w:r>
      <w:r>
        <w:rPr>
          <w:sz w:val="18"/>
          <w:szCs w:val="18"/>
        </w:rPr>
        <w:t xml:space="preserve"> </w:t>
      </w:r>
      <w:r w:rsidRPr="004B1506">
        <w:rPr>
          <w:rStyle w:val="StyleUnderline"/>
        </w:rPr>
        <w:t>Perhaps one reason we haven’t seen a huge impact on productivity because of access to the Internet is because, once we find a job, we spend quite a lot of time surfing the Web at the office</w:t>
      </w:r>
      <w:r w:rsidRPr="00380429">
        <w:rPr>
          <w:sz w:val="18"/>
          <w:szCs w:val="18"/>
        </w:rPr>
        <w:t xml:space="preserve">. (Some of that time is used to look for a different job, apparently.) </w:t>
      </w:r>
      <w:r w:rsidRPr="004B1506">
        <w:rPr>
          <w:rStyle w:val="StyleUnderline"/>
        </w:rPr>
        <w:t>Ninety percent of workers with a PC also say they surf recreational sites at work</w:t>
      </w:r>
      <w:r w:rsidRPr="00380429">
        <w:rPr>
          <w:sz w:val="18"/>
          <w:szCs w:val="18"/>
        </w:rPr>
        <w:t xml:space="preserve">. </w:t>
      </w:r>
      <w:r w:rsidRPr="004B1506">
        <w:rPr>
          <w:rStyle w:val="StyleUnderline"/>
        </w:rPr>
        <w:t>Almost the same number say they send personal e-mails, and more than half report they cybershop. The reality may be worse: Tracking software suggests that 70 percent of employees visit retail sites, and more than one-third check out X-rated sites</w:t>
      </w:r>
      <w:r w:rsidRPr="00380429">
        <w:rPr>
          <w:sz w:val="18"/>
          <w:szCs w:val="18"/>
        </w:rPr>
        <w:t xml:space="preserve">. </w:t>
      </w:r>
      <w:r w:rsidRPr="004B1506">
        <w:rPr>
          <w:rStyle w:val="StyleUnderline"/>
        </w:rPr>
        <w:t>Perhaps we’re using the Internet to do more in less time at work. Yet we’re using the extra hours to check out pictures of Kate Upton or cats playing the piano</w:t>
      </w:r>
      <w:r w:rsidRPr="00380429">
        <w:rPr>
          <w:sz w:val="18"/>
          <w:szCs w:val="18"/>
        </w:rPr>
        <w:t xml:space="preserve"> rather than producing more widgets for the boss.</w:t>
      </w:r>
    </w:p>
    <w:p w:rsidR="00735978" w:rsidRPr="00655495" w:rsidRDefault="00735978" w:rsidP="00735978"/>
    <w:p w:rsidR="004E4575" w:rsidRDefault="004E4575"/>
    <w:sectPr w:rsidR="004E4575" w:rsidSect="004E457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mbria Math">
    <w:panose1 w:val="02040503050406030204"/>
    <w:charset w:val="00"/>
    <w:family w:val="auto"/>
    <w:pitch w:val="variable"/>
    <w:sig w:usb0="E00002FF" w:usb1="420024FF" w:usb2="00000000" w:usb3="00000000" w:csb0="0000019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D56FF4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48CC26"/>
    <w:lvl w:ilvl="0">
      <w:start w:val="1"/>
      <w:numFmt w:val="decimal"/>
      <w:lvlText w:val="%1."/>
      <w:lvlJc w:val="left"/>
      <w:pPr>
        <w:tabs>
          <w:tab w:val="num" w:pos="1800"/>
        </w:tabs>
        <w:ind w:left="1800" w:hanging="360"/>
      </w:pPr>
    </w:lvl>
  </w:abstractNum>
  <w:abstractNum w:abstractNumId="2">
    <w:nsid w:val="FFFFFF7D"/>
    <w:multiLevelType w:val="singleLevel"/>
    <w:tmpl w:val="D1287A64"/>
    <w:lvl w:ilvl="0">
      <w:start w:val="1"/>
      <w:numFmt w:val="decimal"/>
      <w:lvlText w:val="%1."/>
      <w:lvlJc w:val="left"/>
      <w:pPr>
        <w:tabs>
          <w:tab w:val="num" w:pos="1440"/>
        </w:tabs>
        <w:ind w:left="1440" w:hanging="360"/>
      </w:pPr>
    </w:lvl>
  </w:abstractNum>
  <w:abstractNum w:abstractNumId="3">
    <w:nsid w:val="FFFFFF7E"/>
    <w:multiLevelType w:val="singleLevel"/>
    <w:tmpl w:val="C8ECA566"/>
    <w:lvl w:ilvl="0">
      <w:start w:val="1"/>
      <w:numFmt w:val="decimal"/>
      <w:lvlText w:val="%1."/>
      <w:lvlJc w:val="left"/>
      <w:pPr>
        <w:tabs>
          <w:tab w:val="num" w:pos="1080"/>
        </w:tabs>
        <w:ind w:left="1080" w:hanging="360"/>
      </w:pPr>
    </w:lvl>
  </w:abstractNum>
  <w:abstractNum w:abstractNumId="4">
    <w:nsid w:val="FFFFFF7F"/>
    <w:multiLevelType w:val="singleLevel"/>
    <w:tmpl w:val="A8789196"/>
    <w:lvl w:ilvl="0">
      <w:start w:val="1"/>
      <w:numFmt w:val="decimal"/>
      <w:lvlText w:val="%1."/>
      <w:lvlJc w:val="left"/>
      <w:pPr>
        <w:tabs>
          <w:tab w:val="num" w:pos="720"/>
        </w:tabs>
        <w:ind w:left="720" w:hanging="360"/>
      </w:pPr>
    </w:lvl>
  </w:abstractNum>
  <w:abstractNum w:abstractNumId="5">
    <w:nsid w:val="FFFFFF80"/>
    <w:multiLevelType w:val="singleLevel"/>
    <w:tmpl w:val="416E70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13CA7190"/>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6A80443C"/>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2A8A6F18"/>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DFDA31E6"/>
    <w:lvl w:ilvl="0">
      <w:start w:val="1"/>
      <w:numFmt w:val="decimal"/>
      <w:lvlText w:val="%1."/>
      <w:lvlJc w:val="left"/>
      <w:pPr>
        <w:tabs>
          <w:tab w:val="num" w:pos="360"/>
        </w:tabs>
        <w:ind w:left="360" w:hanging="360"/>
      </w:pPr>
    </w:lvl>
  </w:abstractNum>
  <w:abstractNum w:abstractNumId="10">
    <w:nsid w:val="FFFFFF89"/>
    <w:multiLevelType w:val="singleLevel"/>
    <w:tmpl w:val="4A448184"/>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10"/>
  <w:proofState w:grammar="clean"/>
  <w:attachedTemplate r:id="rId1"/>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978"/>
    <w:rsid w:val="004E4575"/>
    <w:rsid w:val="007359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E39F99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qFormat/>
    <w:rsid w:val="00735978"/>
    <w:pPr>
      <w:spacing w:after="160" w:line="259" w:lineRule="auto"/>
    </w:pPr>
    <w:rPr>
      <w:rFonts w:ascii="Arial" w:hAnsi="Arial" w:cs="Arial"/>
      <w:sz w:val="16"/>
    </w:rPr>
  </w:style>
  <w:style w:type="paragraph" w:styleId="Heading1">
    <w:name w:val="heading 1"/>
    <w:aliases w:val="Pocket"/>
    <w:basedOn w:val="Normal"/>
    <w:next w:val="Normal"/>
    <w:link w:val="Heading1Char"/>
    <w:uiPriority w:val="9"/>
    <w:qFormat/>
    <w:rsid w:val="00735978"/>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bCs/>
      <w:sz w:val="52"/>
      <w:szCs w:val="32"/>
    </w:rPr>
  </w:style>
  <w:style w:type="paragraph" w:styleId="Heading2">
    <w:name w:val="heading 2"/>
    <w:aliases w:val="Hat"/>
    <w:basedOn w:val="Normal"/>
    <w:next w:val="Normal"/>
    <w:link w:val="Heading2Char"/>
    <w:uiPriority w:val="9"/>
    <w:unhideWhenUsed/>
    <w:qFormat/>
    <w:rsid w:val="00735978"/>
    <w:pPr>
      <w:keepNext/>
      <w:keepLines/>
      <w:pageBreakBefore/>
      <w:spacing w:before="40" w:after="0"/>
      <w:jc w:val="center"/>
      <w:outlineLvl w:val="1"/>
    </w:pPr>
    <w:rPr>
      <w:rFonts w:eastAsiaTheme="majorEastAsia" w:cstheme="majorBidi"/>
      <w:b/>
      <w:bCs/>
      <w:sz w:val="44"/>
      <w:szCs w:val="44"/>
      <w:u w:val="double"/>
    </w:rPr>
  </w:style>
  <w:style w:type="paragraph" w:styleId="Heading3">
    <w:name w:val="heading 3"/>
    <w:aliases w:val="Block"/>
    <w:basedOn w:val="Normal"/>
    <w:next w:val="Normal"/>
    <w:link w:val="Heading3Char"/>
    <w:uiPriority w:val="9"/>
    <w:unhideWhenUsed/>
    <w:qFormat/>
    <w:rsid w:val="00735978"/>
    <w:pPr>
      <w:keepNext/>
      <w:keepLines/>
      <w:pageBreakBefore/>
      <w:spacing w:before="40" w:after="0"/>
      <w:jc w:val="center"/>
      <w:outlineLvl w:val="2"/>
    </w:pPr>
    <w:rPr>
      <w:rFonts w:eastAsiaTheme="majorEastAsia" w:cstheme="majorBidi"/>
      <w:b/>
      <w:bCs/>
      <w:sz w:val="32"/>
      <w:szCs w:val="32"/>
      <w:u w:val="single"/>
    </w:rPr>
  </w:style>
  <w:style w:type="paragraph" w:styleId="Heading4">
    <w:name w:val="heading 4"/>
    <w:aliases w:val="Tag"/>
    <w:basedOn w:val="Normal"/>
    <w:next w:val="Normal"/>
    <w:link w:val="Heading4Char"/>
    <w:uiPriority w:val="9"/>
    <w:unhideWhenUsed/>
    <w:qFormat/>
    <w:rsid w:val="00735978"/>
    <w:pPr>
      <w:keepNext/>
      <w:keepLines/>
      <w:spacing w:before="40" w:after="0"/>
      <w:outlineLvl w:val="3"/>
    </w:pPr>
    <w:rPr>
      <w:rFonts w:eastAsiaTheme="majorEastAsia" w:cstheme="majorBidi"/>
      <w:b/>
      <w:bCs/>
      <w:sz w:val="26"/>
      <w:szCs w:val="26"/>
    </w:rPr>
  </w:style>
  <w:style w:type="character" w:default="1" w:styleId="DefaultParagraphFont">
    <w:name w:val="Default Paragraph Font"/>
    <w:uiPriority w:val="1"/>
    <w:semiHidden/>
    <w:unhideWhenUsed/>
    <w:rsid w:val="007359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5978"/>
  </w:style>
  <w:style w:type="character" w:customStyle="1" w:styleId="Heading1Char">
    <w:name w:val="Heading 1 Char"/>
    <w:aliases w:val="Pocket Char"/>
    <w:basedOn w:val="DefaultParagraphFont"/>
    <w:link w:val="Heading1"/>
    <w:uiPriority w:val="9"/>
    <w:rsid w:val="00735978"/>
    <w:rPr>
      <w:rFonts w:ascii="Arial" w:eastAsiaTheme="majorEastAsia" w:hAnsi="Arial" w:cstheme="majorBidi"/>
      <w:b/>
      <w:bCs/>
      <w:sz w:val="52"/>
      <w:szCs w:val="32"/>
    </w:rPr>
  </w:style>
  <w:style w:type="character" w:customStyle="1" w:styleId="Heading2Char">
    <w:name w:val="Heading 2 Char"/>
    <w:aliases w:val="Hat Char"/>
    <w:basedOn w:val="DefaultParagraphFont"/>
    <w:link w:val="Heading2"/>
    <w:uiPriority w:val="9"/>
    <w:rsid w:val="00735978"/>
    <w:rPr>
      <w:rFonts w:ascii="Arial" w:eastAsiaTheme="majorEastAsia" w:hAnsi="Arial" w:cstheme="majorBidi"/>
      <w:b/>
      <w:bCs/>
      <w:sz w:val="44"/>
      <w:szCs w:val="44"/>
      <w:u w:val="double"/>
    </w:rPr>
  </w:style>
  <w:style w:type="character" w:customStyle="1" w:styleId="Heading3Char">
    <w:name w:val="Heading 3 Char"/>
    <w:aliases w:val="Block Char"/>
    <w:basedOn w:val="DefaultParagraphFont"/>
    <w:link w:val="Heading3"/>
    <w:uiPriority w:val="9"/>
    <w:rsid w:val="00735978"/>
    <w:rPr>
      <w:rFonts w:ascii="Arial" w:eastAsiaTheme="majorEastAsia" w:hAnsi="Arial" w:cstheme="majorBidi"/>
      <w:b/>
      <w:bCs/>
      <w:sz w:val="32"/>
      <w:szCs w:val="32"/>
      <w:u w:val="single"/>
    </w:rPr>
  </w:style>
  <w:style w:type="character" w:customStyle="1" w:styleId="Heading4Char">
    <w:name w:val="Heading 4 Char"/>
    <w:aliases w:val="Tag Char"/>
    <w:basedOn w:val="DefaultParagraphFont"/>
    <w:link w:val="Heading4"/>
    <w:uiPriority w:val="9"/>
    <w:rsid w:val="00735978"/>
    <w:rPr>
      <w:rFonts w:ascii="Arial" w:eastAsiaTheme="majorEastAsia" w:hAnsi="Arial" w:cstheme="majorBidi"/>
      <w:b/>
      <w:bCs/>
      <w:sz w:val="26"/>
      <w:szCs w:val="26"/>
    </w:rPr>
  </w:style>
  <w:style w:type="character" w:customStyle="1" w:styleId="Style13ptBold">
    <w:name w:val="Style 13 pt Bold"/>
    <w:aliases w:val="Cite"/>
    <w:basedOn w:val="DefaultParagraphFont"/>
    <w:uiPriority w:val="1"/>
    <w:qFormat/>
    <w:rsid w:val="00735978"/>
    <w:rPr>
      <w:b/>
      <w:sz w:val="26"/>
      <w:u w:val="none"/>
    </w:rPr>
  </w:style>
  <w:style w:type="character" w:customStyle="1" w:styleId="StyleUnderline">
    <w:name w:val="Style Underline"/>
    <w:aliases w:val="Underline,Style Bold Underline,Intense Emphasis1,apple-style-span + 6 pt,Bold,Kern at 16 pt,Intense Emphasis2,HHeading 3 + 12 pt,Cards + Font: 12 pt Char,Bold Cite Char,Citation Char Char Char,Heading 3 Char1 Char Char Char,ci,c,Style,Bo"/>
    <w:basedOn w:val="DefaultParagraphFont"/>
    <w:uiPriority w:val="1"/>
    <w:qFormat/>
    <w:rsid w:val="00735978"/>
    <w:rPr>
      <w:b/>
      <w:sz w:val="24"/>
      <w:u w:val="single"/>
    </w:rPr>
  </w:style>
  <w:style w:type="character" w:styleId="Emphasis">
    <w:name w:val="Emphasis"/>
    <w:basedOn w:val="DefaultParagraphFont"/>
    <w:uiPriority w:val="20"/>
    <w:qFormat/>
    <w:rsid w:val="00735978"/>
    <w:rPr>
      <w:rFonts w:ascii="Arial" w:hAnsi="Arial" w:cs="Arial"/>
      <w:b/>
      <w:i w:val="0"/>
      <w:iCs/>
      <w:sz w:val="24"/>
      <w:u w:val="single"/>
      <w:bdr w:val="single" w:sz="8" w:space="0" w:color="auto"/>
    </w:rPr>
  </w:style>
  <w:style w:type="character" w:styleId="FollowedHyperlink">
    <w:name w:val="FollowedHyperlink"/>
    <w:basedOn w:val="DefaultParagraphFont"/>
    <w:uiPriority w:val="99"/>
    <w:semiHidden/>
    <w:unhideWhenUsed/>
    <w:rsid w:val="00735978"/>
    <w:rPr>
      <w:color w:val="auto"/>
      <w:u w:val="none"/>
    </w:rPr>
  </w:style>
  <w:style w:type="character" w:styleId="Hyperlink">
    <w:name w:val="Hyperlink"/>
    <w:aliases w:val="heading 1 (block title)"/>
    <w:basedOn w:val="DefaultParagraphFont"/>
    <w:uiPriority w:val="99"/>
    <w:unhideWhenUsed/>
    <w:rsid w:val="00735978"/>
    <w:rPr>
      <w:color w:val="auto"/>
      <w:u w:val="none"/>
    </w:rPr>
  </w:style>
  <w:style w:type="paragraph" w:styleId="DocumentMap">
    <w:name w:val="Document Map"/>
    <w:basedOn w:val="Normal"/>
    <w:link w:val="DocumentMapChar"/>
    <w:uiPriority w:val="99"/>
    <w:semiHidden/>
    <w:unhideWhenUsed/>
    <w:rsid w:val="00735978"/>
    <w:pPr>
      <w:spacing w:after="0" w:line="240" w:lineRule="auto"/>
    </w:pPr>
    <w:rPr>
      <w:rFonts w:ascii="Lucida Grande" w:hAnsi="Lucida Grande" w:cs="Lucida Grande"/>
      <w:sz w:val="24"/>
    </w:rPr>
  </w:style>
  <w:style w:type="character" w:customStyle="1" w:styleId="DocumentMapChar">
    <w:name w:val="Document Map Char"/>
    <w:basedOn w:val="DefaultParagraphFont"/>
    <w:link w:val="DocumentMap"/>
    <w:uiPriority w:val="99"/>
    <w:semiHidden/>
    <w:rsid w:val="00735978"/>
    <w:rPr>
      <w:rFonts w:ascii="Lucida Grande" w:hAnsi="Lucida Grande" w:cs="Lucida Grande"/>
    </w:rPr>
  </w:style>
  <w:style w:type="character" w:customStyle="1" w:styleId="10pt">
    <w:name w:val="10pt"/>
    <w:basedOn w:val="DefaultParagraphFont"/>
    <w:rsid w:val="00735978"/>
    <w:rPr>
      <w:sz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qFormat/>
    <w:rsid w:val="00735978"/>
    <w:pPr>
      <w:spacing w:after="160" w:line="259" w:lineRule="auto"/>
    </w:pPr>
    <w:rPr>
      <w:rFonts w:ascii="Arial" w:hAnsi="Arial" w:cs="Arial"/>
      <w:sz w:val="16"/>
    </w:rPr>
  </w:style>
  <w:style w:type="paragraph" w:styleId="Heading1">
    <w:name w:val="heading 1"/>
    <w:aliases w:val="Pocket"/>
    <w:basedOn w:val="Normal"/>
    <w:next w:val="Normal"/>
    <w:link w:val="Heading1Char"/>
    <w:uiPriority w:val="9"/>
    <w:qFormat/>
    <w:rsid w:val="00735978"/>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bCs/>
      <w:sz w:val="52"/>
      <w:szCs w:val="32"/>
    </w:rPr>
  </w:style>
  <w:style w:type="paragraph" w:styleId="Heading2">
    <w:name w:val="heading 2"/>
    <w:aliases w:val="Hat"/>
    <w:basedOn w:val="Normal"/>
    <w:next w:val="Normal"/>
    <w:link w:val="Heading2Char"/>
    <w:uiPriority w:val="9"/>
    <w:unhideWhenUsed/>
    <w:qFormat/>
    <w:rsid w:val="00735978"/>
    <w:pPr>
      <w:keepNext/>
      <w:keepLines/>
      <w:pageBreakBefore/>
      <w:spacing w:before="40" w:after="0"/>
      <w:jc w:val="center"/>
      <w:outlineLvl w:val="1"/>
    </w:pPr>
    <w:rPr>
      <w:rFonts w:eastAsiaTheme="majorEastAsia" w:cstheme="majorBidi"/>
      <w:b/>
      <w:bCs/>
      <w:sz w:val="44"/>
      <w:szCs w:val="44"/>
      <w:u w:val="double"/>
    </w:rPr>
  </w:style>
  <w:style w:type="paragraph" w:styleId="Heading3">
    <w:name w:val="heading 3"/>
    <w:aliases w:val="Block"/>
    <w:basedOn w:val="Normal"/>
    <w:next w:val="Normal"/>
    <w:link w:val="Heading3Char"/>
    <w:uiPriority w:val="9"/>
    <w:unhideWhenUsed/>
    <w:qFormat/>
    <w:rsid w:val="00735978"/>
    <w:pPr>
      <w:keepNext/>
      <w:keepLines/>
      <w:pageBreakBefore/>
      <w:spacing w:before="40" w:after="0"/>
      <w:jc w:val="center"/>
      <w:outlineLvl w:val="2"/>
    </w:pPr>
    <w:rPr>
      <w:rFonts w:eastAsiaTheme="majorEastAsia" w:cstheme="majorBidi"/>
      <w:b/>
      <w:bCs/>
      <w:sz w:val="32"/>
      <w:szCs w:val="32"/>
      <w:u w:val="single"/>
    </w:rPr>
  </w:style>
  <w:style w:type="paragraph" w:styleId="Heading4">
    <w:name w:val="heading 4"/>
    <w:aliases w:val="Tag"/>
    <w:basedOn w:val="Normal"/>
    <w:next w:val="Normal"/>
    <w:link w:val="Heading4Char"/>
    <w:uiPriority w:val="9"/>
    <w:unhideWhenUsed/>
    <w:qFormat/>
    <w:rsid w:val="00735978"/>
    <w:pPr>
      <w:keepNext/>
      <w:keepLines/>
      <w:spacing w:before="40" w:after="0"/>
      <w:outlineLvl w:val="3"/>
    </w:pPr>
    <w:rPr>
      <w:rFonts w:eastAsiaTheme="majorEastAsia" w:cstheme="majorBidi"/>
      <w:b/>
      <w:bCs/>
      <w:sz w:val="26"/>
      <w:szCs w:val="26"/>
    </w:rPr>
  </w:style>
  <w:style w:type="character" w:default="1" w:styleId="DefaultParagraphFont">
    <w:name w:val="Default Paragraph Font"/>
    <w:uiPriority w:val="1"/>
    <w:semiHidden/>
    <w:unhideWhenUsed/>
    <w:rsid w:val="007359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5978"/>
  </w:style>
  <w:style w:type="character" w:customStyle="1" w:styleId="Heading1Char">
    <w:name w:val="Heading 1 Char"/>
    <w:aliases w:val="Pocket Char"/>
    <w:basedOn w:val="DefaultParagraphFont"/>
    <w:link w:val="Heading1"/>
    <w:uiPriority w:val="9"/>
    <w:rsid w:val="00735978"/>
    <w:rPr>
      <w:rFonts w:ascii="Arial" w:eastAsiaTheme="majorEastAsia" w:hAnsi="Arial" w:cstheme="majorBidi"/>
      <w:b/>
      <w:bCs/>
      <w:sz w:val="52"/>
      <w:szCs w:val="32"/>
    </w:rPr>
  </w:style>
  <w:style w:type="character" w:customStyle="1" w:styleId="Heading2Char">
    <w:name w:val="Heading 2 Char"/>
    <w:aliases w:val="Hat Char"/>
    <w:basedOn w:val="DefaultParagraphFont"/>
    <w:link w:val="Heading2"/>
    <w:uiPriority w:val="9"/>
    <w:rsid w:val="00735978"/>
    <w:rPr>
      <w:rFonts w:ascii="Arial" w:eastAsiaTheme="majorEastAsia" w:hAnsi="Arial" w:cstheme="majorBidi"/>
      <w:b/>
      <w:bCs/>
      <w:sz w:val="44"/>
      <w:szCs w:val="44"/>
      <w:u w:val="double"/>
    </w:rPr>
  </w:style>
  <w:style w:type="character" w:customStyle="1" w:styleId="Heading3Char">
    <w:name w:val="Heading 3 Char"/>
    <w:aliases w:val="Block Char"/>
    <w:basedOn w:val="DefaultParagraphFont"/>
    <w:link w:val="Heading3"/>
    <w:uiPriority w:val="9"/>
    <w:rsid w:val="00735978"/>
    <w:rPr>
      <w:rFonts w:ascii="Arial" w:eastAsiaTheme="majorEastAsia" w:hAnsi="Arial" w:cstheme="majorBidi"/>
      <w:b/>
      <w:bCs/>
      <w:sz w:val="32"/>
      <w:szCs w:val="32"/>
      <w:u w:val="single"/>
    </w:rPr>
  </w:style>
  <w:style w:type="character" w:customStyle="1" w:styleId="Heading4Char">
    <w:name w:val="Heading 4 Char"/>
    <w:aliases w:val="Tag Char"/>
    <w:basedOn w:val="DefaultParagraphFont"/>
    <w:link w:val="Heading4"/>
    <w:uiPriority w:val="9"/>
    <w:rsid w:val="00735978"/>
    <w:rPr>
      <w:rFonts w:ascii="Arial" w:eastAsiaTheme="majorEastAsia" w:hAnsi="Arial" w:cstheme="majorBidi"/>
      <w:b/>
      <w:bCs/>
      <w:sz w:val="26"/>
      <w:szCs w:val="26"/>
    </w:rPr>
  </w:style>
  <w:style w:type="character" w:customStyle="1" w:styleId="Style13ptBold">
    <w:name w:val="Style 13 pt Bold"/>
    <w:aliases w:val="Cite"/>
    <w:basedOn w:val="DefaultParagraphFont"/>
    <w:uiPriority w:val="1"/>
    <w:qFormat/>
    <w:rsid w:val="00735978"/>
    <w:rPr>
      <w:b/>
      <w:sz w:val="26"/>
      <w:u w:val="none"/>
    </w:rPr>
  </w:style>
  <w:style w:type="character" w:customStyle="1" w:styleId="StyleUnderline">
    <w:name w:val="Style Underline"/>
    <w:aliases w:val="Underline,Style Bold Underline,Intense Emphasis1,apple-style-span + 6 pt,Bold,Kern at 16 pt,Intense Emphasis2,HHeading 3 + 12 pt,Cards + Font: 12 pt Char,Bold Cite Char,Citation Char Char Char,Heading 3 Char1 Char Char Char,ci,c,Style,Bo"/>
    <w:basedOn w:val="DefaultParagraphFont"/>
    <w:uiPriority w:val="1"/>
    <w:qFormat/>
    <w:rsid w:val="00735978"/>
    <w:rPr>
      <w:b/>
      <w:sz w:val="24"/>
      <w:u w:val="single"/>
    </w:rPr>
  </w:style>
  <w:style w:type="character" w:styleId="Emphasis">
    <w:name w:val="Emphasis"/>
    <w:basedOn w:val="DefaultParagraphFont"/>
    <w:uiPriority w:val="20"/>
    <w:qFormat/>
    <w:rsid w:val="00735978"/>
    <w:rPr>
      <w:rFonts w:ascii="Arial" w:hAnsi="Arial" w:cs="Arial"/>
      <w:b/>
      <w:i w:val="0"/>
      <w:iCs/>
      <w:sz w:val="24"/>
      <w:u w:val="single"/>
      <w:bdr w:val="single" w:sz="8" w:space="0" w:color="auto"/>
    </w:rPr>
  </w:style>
  <w:style w:type="character" w:styleId="FollowedHyperlink">
    <w:name w:val="FollowedHyperlink"/>
    <w:basedOn w:val="DefaultParagraphFont"/>
    <w:uiPriority w:val="99"/>
    <w:semiHidden/>
    <w:unhideWhenUsed/>
    <w:rsid w:val="00735978"/>
    <w:rPr>
      <w:color w:val="auto"/>
      <w:u w:val="none"/>
    </w:rPr>
  </w:style>
  <w:style w:type="character" w:styleId="Hyperlink">
    <w:name w:val="Hyperlink"/>
    <w:aliases w:val="heading 1 (block title)"/>
    <w:basedOn w:val="DefaultParagraphFont"/>
    <w:uiPriority w:val="99"/>
    <w:unhideWhenUsed/>
    <w:rsid w:val="00735978"/>
    <w:rPr>
      <w:color w:val="auto"/>
      <w:u w:val="none"/>
    </w:rPr>
  </w:style>
  <w:style w:type="paragraph" w:styleId="DocumentMap">
    <w:name w:val="Document Map"/>
    <w:basedOn w:val="Normal"/>
    <w:link w:val="DocumentMapChar"/>
    <w:uiPriority w:val="99"/>
    <w:semiHidden/>
    <w:unhideWhenUsed/>
    <w:rsid w:val="00735978"/>
    <w:pPr>
      <w:spacing w:after="0" w:line="240" w:lineRule="auto"/>
    </w:pPr>
    <w:rPr>
      <w:rFonts w:ascii="Lucida Grande" w:hAnsi="Lucida Grande" w:cs="Lucida Grande"/>
      <w:sz w:val="24"/>
    </w:rPr>
  </w:style>
  <w:style w:type="character" w:customStyle="1" w:styleId="DocumentMapChar">
    <w:name w:val="Document Map Char"/>
    <w:basedOn w:val="DefaultParagraphFont"/>
    <w:link w:val="DocumentMap"/>
    <w:uiPriority w:val="99"/>
    <w:semiHidden/>
    <w:rsid w:val="00735978"/>
    <w:rPr>
      <w:rFonts w:ascii="Lucida Grande" w:hAnsi="Lucida Grande" w:cs="Lucida Grande"/>
    </w:rPr>
  </w:style>
  <w:style w:type="character" w:customStyle="1" w:styleId="10pt">
    <w:name w:val="10pt"/>
    <w:basedOn w:val="DefaultParagraphFont"/>
    <w:rsid w:val="00735978"/>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ntia.doc.gov/press-release/2014/ntia-announces-intent-transition-key-internet-domain-name-functions" TargetMode="External"/><Relationship Id="rId20" Type="http://schemas.openxmlformats.org/officeDocument/2006/relationships/hyperlink" Target="http://www1.eur.nl/fsw/happiness/hap_nat/nat_fp.php?mode=7" TargetMode="External"/><Relationship Id="rId21" Type="http://schemas.openxmlformats.org/officeDocument/2006/relationships/hyperlink" Target="http://www.sciencedirect.com/science/article/pii/S0747563209001733" TargetMode="External"/><Relationship Id="rId22" Type="http://schemas.openxmlformats.org/officeDocument/2006/relationships/hyperlink" Target="http://www.com.cuhk.edu.hk/ccpos/en/pdf/QoL10.pdf" TargetMode="External"/><Relationship Id="rId23" Type="http://schemas.openxmlformats.org/officeDocument/2006/relationships/hyperlink" Target="http://cid.bcrp.gob.pe/biblio/Papers/NBER/2008/marzo/w13886.pdf" TargetMode="External"/><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hyperlink" Target="http://investing.businessweek.com/research/stocks/snapshot/snapshot.asp?ticker=GE" TargetMode="External"/><Relationship Id="rId11" Type="http://schemas.openxmlformats.org/officeDocument/2006/relationships/hyperlink" Target="http://www.presidency.ucsb.edu/economic_reports/2000.pdf" TargetMode="External"/><Relationship Id="rId12" Type="http://schemas.openxmlformats.org/officeDocument/2006/relationships/hyperlink" Target="http://www.clevelandfed.org/Research/commentary/1999/0901.pdf" TargetMode="External"/><Relationship Id="rId13" Type="http://schemas.openxmlformats.org/officeDocument/2006/relationships/hyperlink" Target="http://investing.businessweek.com/research/stocks/snapshot/snapshot.asp?ticker=FB" TargetMode="External"/><Relationship Id="rId14" Type="http://schemas.openxmlformats.org/officeDocument/2006/relationships/hyperlink" Target="http://investing.businessweek.com/research/stocks/snapshot/snapshot.asp?ticker=CRM" TargetMode="External"/><Relationship Id="rId15" Type="http://schemas.openxmlformats.org/officeDocument/2006/relationships/hyperlink" Target="http://www.census.gov/retail/mrts/www/data/pdf/ec_current.pdf" TargetMode="External"/><Relationship Id="rId16" Type="http://schemas.openxmlformats.org/officeDocument/2006/relationships/hyperlink" Target="http://www.kellogg.northwestern.edu/faculty/greenstein/images/htm/research/wp/the%20internet%20and%20local%20wages%20--%20a%20puzzle.pdf" TargetMode="External"/><Relationship Id="rId17" Type="http://schemas.openxmlformats.org/officeDocument/2006/relationships/hyperlink" Target="http://www.nielsen.com/us/en/newswire/2013/january-2013--top-u-s--entertainment-sites-and-web-brands.html" TargetMode="External"/><Relationship Id="rId18" Type="http://schemas.openxmlformats.org/officeDocument/2006/relationships/hyperlink" Target="http://www.gmanetwork.com/news/story/306556/scitech/socialmedia/youtube-users-spend-6-billion-hours-a-month-watching-online" TargetMode="External"/><Relationship Id="rId19" Type="http://schemas.openxmlformats.org/officeDocument/2006/relationships/hyperlink" Target="http://papers.ssrn.com/sol3/papers.cfm?abstract_id=2250294"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humansecuritygateway.com/documents/JPCD_ExploringAbsentCentrePostConflictDemocracyAssistance.pdf" TargetMode="External"/><Relationship Id="rId7" Type="http://schemas.openxmlformats.org/officeDocument/2006/relationships/hyperlink" Target="https://www.icann.org/en/about/agreements/iana/functions-basics-08apr14-en.pdf" TargetMode="External"/><Relationship Id="rId8" Type="http://schemas.openxmlformats.org/officeDocument/2006/relationships/hyperlink" Target="http://www.foreignaffairs.com/articles/61192/kenneth-neil-cukier/who-will-control-the-interne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ggieSolice:Library:Application%20Support:Microsoft:Office:User%20Templates:My%20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Debate.dotm</Template>
  <TotalTime>2</TotalTime>
  <Pages>12</Pages>
  <Words>19563</Words>
  <Characters>111512</Characters>
  <Application>Microsoft Macintosh Word</Application>
  <DocSecurity>0</DocSecurity>
  <Lines>929</Lines>
  <Paragraphs>261</Paragraphs>
  <ScaleCrop>false</ScaleCrop>
  <Company>Trinity University </Company>
  <LinksUpToDate>false</LinksUpToDate>
  <CharactersWithSpaces>130814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 Solice</dc:creator>
  <cp:keywords/>
  <dc:description/>
  <cp:lastModifiedBy>Margaret Solice</cp:lastModifiedBy>
  <cp:revision>1</cp:revision>
  <dcterms:created xsi:type="dcterms:W3CDTF">2015-06-13T19:29:00Z</dcterms:created>
  <dcterms:modified xsi:type="dcterms:W3CDTF">2015-06-13T19:36:00Z</dcterms:modified>
</cp:coreProperties>
</file>